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C25B8C" w14:textId="77777777" w:rsidR="00556B80" w:rsidRPr="001A022F" w:rsidRDefault="00556B80" w:rsidP="00556B80">
      <w:pPr>
        <w:pStyle w:val="11"/>
        <w:keepNext w:val="0"/>
        <w:jc w:val="center"/>
        <w:rPr>
          <w:rFonts w:ascii="Times New Roman" w:hAnsi="Times New Roman" w:cs="Times New Roman"/>
          <w:b/>
          <w:i w:val="0"/>
          <w:sz w:val="22"/>
          <w:szCs w:val="22"/>
        </w:rPr>
      </w:pPr>
      <w:r w:rsidRPr="001A022F">
        <w:rPr>
          <w:rFonts w:ascii="Times New Roman" w:hAnsi="Times New Roman" w:cs="Times New Roman"/>
          <w:b/>
          <w:i w:val="0"/>
          <w:sz w:val="22"/>
          <w:szCs w:val="22"/>
        </w:rPr>
        <w:t>ДОГОВОР №</w:t>
      </w:r>
    </w:p>
    <w:p w14:paraId="2C3EC3C8" w14:textId="0A6B574E" w:rsidR="00556B80" w:rsidRPr="001A022F" w:rsidRDefault="00556B80" w:rsidP="00556B80">
      <w:pPr>
        <w:pStyle w:val="11"/>
        <w:keepNext w:val="0"/>
        <w:jc w:val="center"/>
        <w:rPr>
          <w:rFonts w:ascii="Times New Roman" w:hAnsi="Times New Roman" w:cs="Times New Roman"/>
          <w:b/>
          <w:i w:val="0"/>
          <w:sz w:val="22"/>
          <w:szCs w:val="22"/>
        </w:rPr>
      </w:pPr>
      <w:r w:rsidRPr="001A022F">
        <w:rPr>
          <w:rFonts w:ascii="Times New Roman" w:hAnsi="Times New Roman" w:cs="Times New Roman"/>
          <w:b/>
          <w:i w:val="0"/>
          <w:sz w:val="22"/>
          <w:szCs w:val="22"/>
        </w:rPr>
        <w:t>банковского счета физического лица</w:t>
      </w:r>
    </w:p>
    <w:p w14:paraId="7EE992CA" w14:textId="7938DCA7" w:rsidR="00556B80" w:rsidRDefault="00556B80" w:rsidP="00556B80">
      <w:pPr>
        <w:pStyle w:val="11"/>
        <w:keepNext w:val="0"/>
        <w:jc w:val="center"/>
        <w:rPr>
          <w:rFonts w:ascii="Times New Roman" w:hAnsi="Times New Roman" w:cs="Times New Roman"/>
          <w:b/>
          <w:i w:val="0"/>
          <w:sz w:val="22"/>
          <w:szCs w:val="22"/>
        </w:rPr>
      </w:pPr>
      <w:r w:rsidRPr="001A022F">
        <w:rPr>
          <w:rFonts w:ascii="Times New Roman" w:hAnsi="Times New Roman" w:cs="Times New Roman"/>
          <w:b/>
          <w:i w:val="0"/>
          <w:sz w:val="22"/>
          <w:szCs w:val="22"/>
        </w:rPr>
        <w:t xml:space="preserve">в </w:t>
      </w:r>
      <w:r w:rsidR="00FC1853">
        <w:rPr>
          <w:rFonts w:ascii="Times New Roman" w:hAnsi="Times New Roman" w:cs="Times New Roman"/>
          <w:b/>
          <w:i w:val="0"/>
          <w:sz w:val="22"/>
          <w:szCs w:val="22"/>
        </w:rPr>
        <w:t>драгоценн</w:t>
      </w:r>
      <w:r w:rsidR="006E6F28">
        <w:rPr>
          <w:rFonts w:ascii="Times New Roman" w:hAnsi="Times New Roman" w:cs="Times New Roman"/>
          <w:b/>
          <w:i w:val="0"/>
          <w:sz w:val="22"/>
          <w:szCs w:val="22"/>
        </w:rPr>
        <w:t>ом</w:t>
      </w:r>
      <w:r w:rsidR="00FC1853">
        <w:rPr>
          <w:rFonts w:ascii="Times New Roman" w:hAnsi="Times New Roman" w:cs="Times New Roman"/>
          <w:b/>
          <w:i w:val="0"/>
          <w:sz w:val="22"/>
          <w:szCs w:val="22"/>
        </w:rPr>
        <w:t xml:space="preserve"> металл</w:t>
      </w:r>
      <w:r w:rsidR="006E6F28">
        <w:rPr>
          <w:rFonts w:ascii="Times New Roman" w:hAnsi="Times New Roman" w:cs="Times New Roman"/>
          <w:b/>
          <w:i w:val="0"/>
          <w:sz w:val="22"/>
          <w:szCs w:val="22"/>
        </w:rPr>
        <w:t>е</w:t>
      </w:r>
    </w:p>
    <w:p w14:paraId="61B145FE" w14:textId="77777777" w:rsidR="00FC1853" w:rsidRPr="00FC1853" w:rsidRDefault="00FC1853" w:rsidP="00FC1853">
      <w:r w:rsidRPr="008C0B20">
        <w:rPr>
          <w:sz w:val="22"/>
          <w:szCs w:val="22"/>
        </w:rPr>
        <w:t>Санкт-Петербург</w:t>
      </w:r>
      <w:r>
        <w:rPr>
          <w:sz w:val="22"/>
          <w:szCs w:val="22"/>
        </w:rPr>
        <w:t xml:space="preserve">                                                                         </w:t>
      </w:r>
      <w:bookmarkStart w:id="0" w:name="_GoBack"/>
      <w:bookmarkEnd w:id="0"/>
      <w:r>
        <w:rPr>
          <w:sz w:val="22"/>
          <w:szCs w:val="22"/>
        </w:rPr>
        <w:t xml:space="preserve">                                         </w:t>
      </w:r>
      <w:r w:rsidRPr="00404736">
        <w:rPr>
          <w:bCs/>
          <w:sz w:val="22"/>
          <w:szCs w:val="22"/>
        </w:rPr>
        <w:t>.   .         г.</w:t>
      </w:r>
    </w:p>
    <w:p w14:paraId="68D70FCA" w14:textId="77777777" w:rsidR="00FC1853" w:rsidRDefault="00FC1853" w:rsidP="009C727E">
      <w:pPr>
        <w:pStyle w:val="2"/>
        <w:spacing w:after="0" w:line="240" w:lineRule="auto"/>
        <w:ind w:left="0"/>
        <w:jc w:val="both"/>
        <w:rPr>
          <w:b/>
          <w:bCs/>
          <w:sz w:val="22"/>
          <w:szCs w:val="22"/>
        </w:rPr>
      </w:pPr>
    </w:p>
    <w:p w14:paraId="1D85B584" w14:textId="77777777" w:rsidR="00FC1853" w:rsidRDefault="00FC1853" w:rsidP="009C727E">
      <w:pPr>
        <w:pStyle w:val="2"/>
        <w:spacing w:after="0" w:line="240" w:lineRule="auto"/>
        <w:ind w:left="0"/>
        <w:jc w:val="both"/>
        <w:rPr>
          <w:b/>
          <w:bCs/>
          <w:sz w:val="22"/>
          <w:szCs w:val="22"/>
        </w:rPr>
      </w:pPr>
    </w:p>
    <w:p w14:paraId="2D914978" w14:textId="65EED9B2" w:rsidR="00556B80" w:rsidRPr="00852E86" w:rsidRDefault="00556B80" w:rsidP="009C727E">
      <w:pPr>
        <w:pStyle w:val="2"/>
        <w:spacing w:after="0" w:line="240" w:lineRule="auto"/>
        <w:ind w:left="0"/>
        <w:jc w:val="both"/>
        <w:rPr>
          <w:sz w:val="22"/>
          <w:szCs w:val="22"/>
        </w:rPr>
      </w:pPr>
      <w:r w:rsidRPr="00852E86">
        <w:rPr>
          <w:b/>
          <w:bCs/>
          <w:sz w:val="22"/>
          <w:szCs w:val="22"/>
        </w:rPr>
        <w:t>Акционерное общество «Петербургский социальный коммерческий банк»,</w:t>
      </w:r>
      <w:r w:rsidRPr="00852E86">
        <w:rPr>
          <w:sz w:val="22"/>
          <w:szCs w:val="22"/>
        </w:rPr>
        <w:t xml:space="preserve"> именуемое в дальнейшем Банк, в лице  ,                              , действующей (его) на основании          , с одной стороны, и </w:t>
      </w:r>
      <w:r w:rsidRPr="00852E86">
        <w:rPr>
          <w:bCs/>
          <w:sz w:val="22"/>
          <w:szCs w:val="22"/>
        </w:rPr>
        <w:t xml:space="preserve">              </w:t>
      </w:r>
      <w:r w:rsidRPr="00852E86">
        <w:rPr>
          <w:sz w:val="22"/>
          <w:szCs w:val="22"/>
        </w:rPr>
        <w:t xml:space="preserve">, именуемый(ая) в дальнейшем Клиент, с другой стороны, </w:t>
      </w:r>
      <w:r w:rsidR="000B6164" w:rsidRPr="00852E86">
        <w:rPr>
          <w:sz w:val="22"/>
          <w:szCs w:val="22"/>
        </w:rPr>
        <w:t>далее</w:t>
      </w:r>
      <w:r w:rsidR="00340622" w:rsidRPr="00852E86">
        <w:rPr>
          <w:sz w:val="22"/>
          <w:szCs w:val="22"/>
        </w:rPr>
        <w:t xml:space="preserve"> вместе</w:t>
      </w:r>
      <w:r w:rsidR="000B6164" w:rsidRPr="00852E86">
        <w:rPr>
          <w:sz w:val="22"/>
          <w:szCs w:val="22"/>
        </w:rPr>
        <w:t xml:space="preserve"> именуемые Стороны, </w:t>
      </w:r>
      <w:r w:rsidRPr="00852E86">
        <w:rPr>
          <w:sz w:val="22"/>
          <w:szCs w:val="22"/>
        </w:rPr>
        <w:t>заключили настоящий Договор</w:t>
      </w:r>
      <w:r w:rsidR="000B6164" w:rsidRPr="00852E86">
        <w:rPr>
          <w:sz w:val="22"/>
          <w:szCs w:val="22"/>
        </w:rPr>
        <w:t xml:space="preserve"> (далее – «Договор»)</w:t>
      </w:r>
      <w:r w:rsidRPr="00852E86">
        <w:rPr>
          <w:sz w:val="22"/>
          <w:szCs w:val="22"/>
        </w:rPr>
        <w:t xml:space="preserve"> о нижеследующем:</w:t>
      </w:r>
    </w:p>
    <w:p w14:paraId="39BC4321" w14:textId="77777777" w:rsidR="00556B80" w:rsidRPr="00852E86" w:rsidRDefault="00556B80" w:rsidP="00556B80">
      <w:pPr>
        <w:pStyle w:val="2"/>
        <w:spacing w:after="0" w:line="240" w:lineRule="auto"/>
        <w:ind w:left="284"/>
        <w:jc w:val="both"/>
        <w:rPr>
          <w:sz w:val="22"/>
          <w:szCs w:val="22"/>
        </w:rPr>
      </w:pPr>
    </w:p>
    <w:p w14:paraId="06682E38" w14:textId="77777777" w:rsidR="00556B80" w:rsidRPr="00852E86" w:rsidRDefault="00556B80" w:rsidP="009C727E">
      <w:pPr>
        <w:numPr>
          <w:ilvl w:val="0"/>
          <w:numId w:val="1"/>
        </w:numPr>
        <w:tabs>
          <w:tab w:val="clear" w:pos="360"/>
          <w:tab w:val="num" w:pos="0"/>
        </w:tabs>
        <w:ind w:left="0" w:firstLine="0"/>
        <w:jc w:val="center"/>
        <w:rPr>
          <w:b/>
          <w:bCs/>
          <w:sz w:val="22"/>
          <w:szCs w:val="22"/>
        </w:rPr>
      </w:pPr>
      <w:r w:rsidRPr="00852E86">
        <w:rPr>
          <w:b/>
          <w:bCs/>
          <w:sz w:val="22"/>
          <w:szCs w:val="22"/>
        </w:rPr>
        <w:t>Предмет Договора</w:t>
      </w:r>
    </w:p>
    <w:p w14:paraId="65C1DD07" w14:textId="7D4DCC89" w:rsidR="00556B80" w:rsidRPr="00852E86" w:rsidRDefault="00556B80" w:rsidP="00EB015C">
      <w:pPr>
        <w:pStyle w:val="a9"/>
        <w:numPr>
          <w:ilvl w:val="1"/>
          <w:numId w:val="1"/>
        </w:numPr>
        <w:tabs>
          <w:tab w:val="clear" w:pos="792"/>
          <w:tab w:val="num" w:pos="567"/>
          <w:tab w:val="left" w:pos="3573"/>
          <w:tab w:val="left" w:pos="6412"/>
        </w:tabs>
        <w:spacing w:after="0"/>
        <w:ind w:left="0" w:right="162" w:firstLine="0"/>
        <w:jc w:val="both"/>
        <w:rPr>
          <w:sz w:val="22"/>
          <w:szCs w:val="22"/>
        </w:rPr>
      </w:pPr>
      <w:r w:rsidRPr="00852E86">
        <w:rPr>
          <w:sz w:val="22"/>
          <w:szCs w:val="22"/>
        </w:rPr>
        <w:t xml:space="preserve">Банк открывает Клиенту </w:t>
      </w:r>
      <w:r w:rsidR="00BD188B" w:rsidRPr="00852E86">
        <w:rPr>
          <w:sz w:val="22"/>
          <w:szCs w:val="22"/>
        </w:rPr>
        <w:t xml:space="preserve">Обезличенный металлический </w:t>
      </w:r>
      <w:r w:rsidRPr="00852E86">
        <w:rPr>
          <w:sz w:val="22"/>
          <w:szCs w:val="22"/>
        </w:rPr>
        <w:t>счет в</w:t>
      </w:r>
      <w:r w:rsidRPr="00852E86">
        <w:rPr>
          <w:sz w:val="22"/>
          <w:szCs w:val="22"/>
          <w:u w:val="single"/>
        </w:rPr>
        <w:t xml:space="preserve"> </w:t>
      </w:r>
      <w:r w:rsidRPr="00852E86">
        <w:rPr>
          <w:sz w:val="22"/>
          <w:szCs w:val="22"/>
          <w:u w:val="single"/>
        </w:rPr>
        <w:tab/>
      </w:r>
      <w:r w:rsidR="00FD539F" w:rsidRPr="00852E86">
        <w:rPr>
          <w:sz w:val="22"/>
          <w:szCs w:val="22"/>
          <w:u w:val="single"/>
        </w:rPr>
        <w:t xml:space="preserve"> </w:t>
      </w:r>
      <w:r w:rsidRPr="00852E86">
        <w:rPr>
          <w:sz w:val="22"/>
          <w:szCs w:val="22"/>
        </w:rPr>
        <w:t>(далее по тексту</w:t>
      </w:r>
      <w:r w:rsidRPr="00852E86">
        <w:rPr>
          <w:spacing w:val="8"/>
          <w:sz w:val="22"/>
          <w:szCs w:val="22"/>
        </w:rPr>
        <w:t xml:space="preserve"> </w:t>
      </w:r>
      <w:r w:rsidRPr="00852E86">
        <w:rPr>
          <w:sz w:val="22"/>
          <w:szCs w:val="22"/>
        </w:rPr>
        <w:t>–</w:t>
      </w:r>
      <w:r w:rsidR="00977408" w:rsidRPr="00852E86">
        <w:rPr>
          <w:sz w:val="22"/>
          <w:szCs w:val="22"/>
        </w:rPr>
        <w:t>М</w:t>
      </w:r>
      <w:r w:rsidRPr="00852E86">
        <w:rPr>
          <w:sz w:val="22"/>
          <w:szCs w:val="22"/>
        </w:rPr>
        <w:t>еталл)</w:t>
      </w:r>
      <w:r w:rsidRPr="00852E86">
        <w:rPr>
          <w:spacing w:val="30"/>
          <w:sz w:val="22"/>
          <w:szCs w:val="22"/>
        </w:rPr>
        <w:t xml:space="preserve"> </w:t>
      </w:r>
      <w:r w:rsidRPr="00852E86">
        <w:rPr>
          <w:sz w:val="22"/>
          <w:szCs w:val="22"/>
        </w:rPr>
        <w:t>№</w:t>
      </w:r>
      <w:r w:rsidRPr="00852E86">
        <w:rPr>
          <w:sz w:val="22"/>
          <w:szCs w:val="22"/>
          <w:u w:val="single"/>
        </w:rPr>
        <w:tab/>
      </w:r>
      <w:r w:rsidRPr="00852E86">
        <w:rPr>
          <w:sz w:val="22"/>
          <w:szCs w:val="22"/>
        </w:rPr>
        <w:t xml:space="preserve">(далее по тексту – </w:t>
      </w:r>
      <w:r w:rsidR="000B6164" w:rsidRPr="00852E86">
        <w:rPr>
          <w:sz w:val="22"/>
          <w:szCs w:val="22"/>
        </w:rPr>
        <w:t>«</w:t>
      </w:r>
      <w:r w:rsidRPr="00852E86">
        <w:rPr>
          <w:sz w:val="22"/>
          <w:szCs w:val="22"/>
        </w:rPr>
        <w:t>Счет</w:t>
      </w:r>
      <w:r w:rsidR="000B6164" w:rsidRPr="00852E86">
        <w:rPr>
          <w:sz w:val="22"/>
          <w:szCs w:val="22"/>
        </w:rPr>
        <w:t>»</w:t>
      </w:r>
      <w:r w:rsidRPr="00852E86">
        <w:rPr>
          <w:sz w:val="22"/>
          <w:szCs w:val="22"/>
        </w:rPr>
        <w:t xml:space="preserve">) для учета </w:t>
      </w:r>
      <w:r w:rsidR="00977408" w:rsidRPr="00852E86">
        <w:rPr>
          <w:sz w:val="22"/>
          <w:szCs w:val="22"/>
        </w:rPr>
        <w:t>д</w:t>
      </w:r>
      <w:r w:rsidR="00F23679">
        <w:rPr>
          <w:sz w:val="22"/>
          <w:szCs w:val="22"/>
        </w:rPr>
        <w:t xml:space="preserve">рагоценного </w:t>
      </w:r>
      <w:r w:rsidR="00D62CB1" w:rsidRPr="00852E86">
        <w:rPr>
          <w:sz w:val="22"/>
          <w:szCs w:val="22"/>
        </w:rPr>
        <w:t>М</w:t>
      </w:r>
      <w:r w:rsidRPr="00852E86">
        <w:rPr>
          <w:sz w:val="22"/>
          <w:szCs w:val="22"/>
        </w:rPr>
        <w:t>еталла</w:t>
      </w:r>
      <w:r w:rsidRPr="00852E86">
        <w:rPr>
          <w:spacing w:val="33"/>
          <w:sz w:val="22"/>
          <w:szCs w:val="22"/>
        </w:rPr>
        <w:t xml:space="preserve"> </w:t>
      </w:r>
      <w:r w:rsidRPr="00852E86">
        <w:rPr>
          <w:sz w:val="22"/>
          <w:szCs w:val="22"/>
        </w:rPr>
        <w:t xml:space="preserve">в граммах без указания индивидуальных признаков и для совершения операций с </w:t>
      </w:r>
      <w:r w:rsidR="00977408" w:rsidRPr="00852E86">
        <w:rPr>
          <w:sz w:val="22"/>
          <w:szCs w:val="22"/>
        </w:rPr>
        <w:t>д</w:t>
      </w:r>
      <w:r w:rsidRPr="00852E86">
        <w:rPr>
          <w:sz w:val="22"/>
          <w:szCs w:val="22"/>
        </w:rPr>
        <w:t xml:space="preserve">рагоценным </w:t>
      </w:r>
      <w:r w:rsidR="00D62CB1" w:rsidRPr="00852E86">
        <w:rPr>
          <w:sz w:val="22"/>
          <w:szCs w:val="22"/>
        </w:rPr>
        <w:t>М</w:t>
      </w:r>
      <w:r w:rsidRPr="00852E86">
        <w:rPr>
          <w:sz w:val="22"/>
          <w:szCs w:val="22"/>
        </w:rPr>
        <w:t>еталлом по поручениям Клиента в соответствии с законодательством Российской Федерации, нормативными актами Банка России, тарифами Банка (далее – Тарифы) и условиями</w:t>
      </w:r>
      <w:r w:rsidRPr="00852E86">
        <w:rPr>
          <w:spacing w:val="-8"/>
          <w:sz w:val="22"/>
          <w:szCs w:val="22"/>
        </w:rPr>
        <w:t xml:space="preserve"> </w:t>
      </w:r>
      <w:r w:rsidRPr="00852E86">
        <w:rPr>
          <w:sz w:val="22"/>
          <w:szCs w:val="22"/>
        </w:rPr>
        <w:t>Договора.</w:t>
      </w:r>
    </w:p>
    <w:p w14:paraId="594948B5" w14:textId="77777777" w:rsidR="00556B80" w:rsidRPr="00852E86" w:rsidRDefault="00556B80" w:rsidP="00EB015C">
      <w:pPr>
        <w:tabs>
          <w:tab w:val="num" w:pos="0"/>
        </w:tabs>
        <w:jc w:val="both"/>
        <w:rPr>
          <w:sz w:val="22"/>
          <w:szCs w:val="22"/>
        </w:rPr>
      </w:pPr>
      <w:r w:rsidRPr="00852E86">
        <w:rPr>
          <w:sz w:val="22"/>
          <w:szCs w:val="22"/>
        </w:rPr>
        <w:t>1.2.   Банк обслуживает Клиента с применением систем дистанционного банковского обслуживания (обмен документами в электронной форме), в случае использования Клиентом данных систем.</w:t>
      </w:r>
    </w:p>
    <w:p w14:paraId="6B77288F" w14:textId="77777777" w:rsidR="009C727E" w:rsidRPr="00852E86" w:rsidRDefault="009C727E" w:rsidP="009C727E">
      <w:pPr>
        <w:tabs>
          <w:tab w:val="num" w:pos="0"/>
        </w:tabs>
        <w:jc w:val="both"/>
        <w:rPr>
          <w:sz w:val="22"/>
          <w:szCs w:val="22"/>
        </w:rPr>
      </w:pPr>
    </w:p>
    <w:p w14:paraId="555BE9DD" w14:textId="2918D66E" w:rsidR="00556B80" w:rsidRPr="00852E86" w:rsidRDefault="00556B80" w:rsidP="009C727E">
      <w:pPr>
        <w:numPr>
          <w:ilvl w:val="0"/>
          <w:numId w:val="3"/>
        </w:numPr>
        <w:tabs>
          <w:tab w:val="clear" w:pos="360"/>
          <w:tab w:val="num" w:pos="0"/>
        </w:tabs>
        <w:ind w:left="0" w:firstLine="0"/>
        <w:jc w:val="center"/>
        <w:rPr>
          <w:b/>
          <w:bCs/>
          <w:sz w:val="22"/>
          <w:szCs w:val="22"/>
        </w:rPr>
      </w:pPr>
      <w:r w:rsidRPr="00852E86">
        <w:rPr>
          <w:b/>
          <w:bCs/>
          <w:sz w:val="22"/>
          <w:szCs w:val="22"/>
        </w:rPr>
        <w:t xml:space="preserve">Порядок открытия </w:t>
      </w:r>
      <w:r w:rsidR="005B7FAE" w:rsidRPr="00852E86">
        <w:rPr>
          <w:b/>
          <w:bCs/>
          <w:sz w:val="22"/>
          <w:szCs w:val="22"/>
        </w:rPr>
        <w:t>С</w:t>
      </w:r>
      <w:r w:rsidRPr="00852E86">
        <w:rPr>
          <w:b/>
          <w:bCs/>
          <w:sz w:val="22"/>
          <w:szCs w:val="22"/>
        </w:rPr>
        <w:t>чета</w:t>
      </w:r>
    </w:p>
    <w:p w14:paraId="42279D20" w14:textId="77777777" w:rsidR="00433324" w:rsidRPr="00852E86" w:rsidRDefault="00977408" w:rsidP="006E2128">
      <w:pPr>
        <w:widowControl w:val="0"/>
        <w:numPr>
          <w:ilvl w:val="1"/>
          <w:numId w:val="3"/>
        </w:numPr>
        <w:tabs>
          <w:tab w:val="clear" w:pos="612"/>
          <w:tab w:val="num" w:pos="0"/>
          <w:tab w:val="left" w:pos="567"/>
        </w:tabs>
        <w:ind w:left="0" w:firstLine="0"/>
        <w:jc w:val="both"/>
        <w:rPr>
          <w:sz w:val="22"/>
          <w:szCs w:val="22"/>
        </w:rPr>
      </w:pPr>
      <w:r w:rsidRPr="00852E86">
        <w:rPr>
          <w:sz w:val="22"/>
          <w:szCs w:val="22"/>
        </w:rPr>
        <w:t xml:space="preserve">Банк открывает Счет и проводит операции по Счету только при наличии </w:t>
      </w:r>
      <w:r w:rsidR="00D265F9" w:rsidRPr="00852E86">
        <w:rPr>
          <w:sz w:val="22"/>
          <w:szCs w:val="22"/>
        </w:rPr>
        <w:t>текущего</w:t>
      </w:r>
      <w:r w:rsidR="00FD539F" w:rsidRPr="00852E86">
        <w:rPr>
          <w:sz w:val="22"/>
          <w:szCs w:val="22"/>
        </w:rPr>
        <w:t>/карточного</w:t>
      </w:r>
      <w:r w:rsidRPr="00852E86">
        <w:rPr>
          <w:sz w:val="22"/>
          <w:szCs w:val="22"/>
        </w:rPr>
        <w:t xml:space="preserve"> счета в валюте Российской Федерации, открытого Клиенту в Банке</w:t>
      </w:r>
      <w:r w:rsidR="00D265F9" w:rsidRPr="00852E86">
        <w:rPr>
          <w:sz w:val="22"/>
          <w:szCs w:val="22"/>
        </w:rPr>
        <w:t>.</w:t>
      </w:r>
      <w:r w:rsidRPr="00852E86">
        <w:rPr>
          <w:sz w:val="22"/>
          <w:szCs w:val="22"/>
        </w:rPr>
        <w:t xml:space="preserve"> </w:t>
      </w:r>
    </w:p>
    <w:p w14:paraId="04C3A64D" w14:textId="77777777" w:rsidR="00C76B49" w:rsidRPr="00852E86" w:rsidRDefault="00433324" w:rsidP="006E2128">
      <w:pPr>
        <w:jc w:val="both"/>
        <w:rPr>
          <w:sz w:val="22"/>
          <w:szCs w:val="22"/>
        </w:rPr>
      </w:pPr>
      <w:r w:rsidRPr="00852E86">
        <w:rPr>
          <w:sz w:val="22"/>
          <w:szCs w:val="22"/>
        </w:rPr>
        <w:t xml:space="preserve">2.2. </w:t>
      </w:r>
      <w:r w:rsidR="0040112E" w:rsidRPr="00852E86">
        <w:rPr>
          <w:sz w:val="22"/>
          <w:szCs w:val="22"/>
        </w:rPr>
        <w:t xml:space="preserve">Открытие Счета Клиента осуществляется Банком на основании Заявления и заключенного Договора, в соответствии с действующим законодательством Российской Федерации и нормативными актами Банка России. </w:t>
      </w:r>
      <w:r w:rsidR="0040112E" w:rsidRPr="00852E86">
        <w:rPr>
          <w:sz w:val="22"/>
          <w:szCs w:val="22"/>
        </w:rPr>
        <w:br/>
      </w:r>
      <w:r w:rsidR="00C76B49" w:rsidRPr="00852E86">
        <w:rPr>
          <w:sz w:val="22"/>
          <w:szCs w:val="22"/>
        </w:rPr>
        <w:t>2.3. Заявление Клиента об открытии Счета может быть передано в Банк по системе дистанционного банковского обслуживания.</w:t>
      </w:r>
    </w:p>
    <w:p w14:paraId="60CF8AFF" w14:textId="77777777" w:rsidR="00556B80" w:rsidRPr="00852E86" w:rsidRDefault="00C76B49" w:rsidP="006E2128">
      <w:pPr>
        <w:jc w:val="both"/>
        <w:rPr>
          <w:sz w:val="22"/>
          <w:szCs w:val="22"/>
        </w:rPr>
      </w:pPr>
      <w:r w:rsidRPr="00852E86">
        <w:rPr>
          <w:sz w:val="22"/>
          <w:szCs w:val="22"/>
        </w:rPr>
        <w:t>2.4</w:t>
      </w:r>
      <w:r w:rsidR="00433324" w:rsidRPr="00852E86">
        <w:rPr>
          <w:sz w:val="22"/>
          <w:szCs w:val="22"/>
        </w:rPr>
        <w:t>.</w:t>
      </w:r>
      <w:r w:rsidRPr="00852E86">
        <w:rPr>
          <w:sz w:val="22"/>
          <w:szCs w:val="22"/>
        </w:rPr>
        <w:t xml:space="preserve"> </w:t>
      </w:r>
      <w:r w:rsidR="00433324" w:rsidRPr="00852E86">
        <w:rPr>
          <w:sz w:val="22"/>
          <w:szCs w:val="22"/>
        </w:rPr>
        <w:t>К</w:t>
      </w:r>
      <w:r w:rsidR="00556B80" w:rsidRPr="00852E86">
        <w:rPr>
          <w:sz w:val="22"/>
          <w:szCs w:val="22"/>
        </w:rPr>
        <w:t xml:space="preserve">арточка с образцом подписи установленной формы </w:t>
      </w:r>
      <w:r w:rsidR="00433324" w:rsidRPr="00852E86">
        <w:rPr>
          <w:sz w:val="22"/>
          <w:szCs w:val="22"/>
        </w:rPr>
        <w:t xml:space="preserve">оформляется </w:t>
      </w:r>
      <w:r w:rsidR="00556B80" w:rsidRPr="00852E86">
        <w:rPr>
          <w:sz w:val="22"/>
          <w:szCs w:val="22"/>
        </w:rPr>
        <w:t>в уста</w:t>
      </w:r>
      <w:r w:rsidR="00DE21B2" w:rsidRPr="00852E86">
        <w:rPr>
          <w:sz w:val="22"/>
          <w:szCs w:val="22"/>
        </w:rPr>
        <w:t>новленном Банком России порядке, в случае если операции по договору осуществляются с использованием распоряжений на бумажном носителе.</w:t>
      </w:r>
    </w:p>
    <w:p w14:paraId="15144D3A" w14:textId="77777777" w:rsidR="009C727E" w:rsidRPr="00852E86" w:rsidRDefault="009C727E" w:rsidP="009C727E">
      <w:pPr>
        <w:rPr>
          <w:sz w:val="22"/>
          <w:szCs w:val="22"/>
        </w:rPr>
      </w:pPr>
    </w:p>
    <w:p w14:paraId="46E375D3" w14:textId="77777777" w:rsidR="00556B80" w:rsidRPr="00852E86" w:rsidRDefault="00556B80" w:rsidP="009C727E">
      <w:pPr>
        <w:numPr>
          <w:ilvl w:val="0"/>
          <w:numId w:val="3"/>
        </w:numPr>
        <w:tabs>
          <w:tab w:val="clear" w:pos="360"/>
          <w:tab w:val="num" w:pos="0"/>
        </w:tabs>
        <w:ind w:left="0" w:firstLine="0"/>
        <w:jc w:val="center"/>
        <w:rPr>
          <w:b/>
          <w:bCs/>
          <w:sz w:val="22"/>
          <w:szCs w:val="22"/>
        </w:rPr>
      </w:pPr>
      <w:r w:rsidRPr="00852E86">
        <w:rPr>
          <w:b/>
          <w:bCs/>
          <w:sz w:val="22"/>
          <w:szCs w:val="22"/>
        </w:rPr>
        <w:t>Права и обязанности Банка</w:t>
      </w:r>
    </w:p>
    <w:p w14:paraId="1F2BEBA2" w14:textId="02D604B9" w:rsidR="00556B80" w:rsidRPr="00852E86" w:rsidRDefault="004D17A8" w:rsidP="009C727E">
      <w:pPr>
        <w:tabs>
          <w:tab w:val="num" w:pos="0"/>
        </w:tabs>
        <w:jc w:val="both"/>
        <w:rPr>
          <w:b/>
          <w:sz w:val="22"/>
          <w:szCs w:val="22"/>
          <w:u w:val="single"/>
        </w:rPr>
      </w:pPr>
      <w:r w:rsidRPr="00852E86">
        <w:rPr>
          <w:b/>
          <w:sz w:val="22"/>
          <w:szCs w:val="22"/>
          <w:u w:val="single"/>
        </w:rPr>
        <w:t>3.</w:t>
      </w:r>
      <w:r w:rsidR="00AB1E0D" w:rsidRPr="00852E86">
        <w:rPr>
          <w:b/>
          <w:sz w:val="22"/>
          <w:szCs w:val="22"/>
          <w:u w:val="single"/>
        </w:rPr>
        <w:t>1.</w:t>
      </w:r>
      <w:r w:rsidRPr="00852E86">
        <w:rPr>
          <w:b/>
          <w:sz w:val="22"/>
          <w:szCs w:val="22"/>
          <w:u w:val="single"/>
        </w:rPr>
        <w:t xml:space="preserve"> </w:t>
      </w:r>
      <w:r w:rsidR="00556B80" w:rsidRPr="00852E86">
        <w:rPr>
          <w:b/>
          <w:sz w:val="22"/>
          <w:szCs w:val="22"/>
          <w:u w:val="single"/>
        </w:rPr>
        <w:t>Банк обязуется:</w:t>
      </w:r>
    </w:p>
    <w:p w14:paraId="72FB605E" w14:textId="6A2A96DC" w:rsidR="00556B80" w:rsidRPr="00852E86" w:rsidRDefault="00AB1E0D" w:rsidP="00077763">
      <w:pPr>
        <w:tabs>
          <w:tab w:val="left" w:pos="426"/>
        </w:tabs>
        <w:jc w:val="both"/>
        <w:rPr>
          <w:sz w:val="22"/>
          <w:szCs w:val="22"/>
        </w:rPr>
      </w:pPr>
      <w:r w:rsidRPr="00852E86">
        <w:rPr>
          <w:sz w:val="22"/>
          <w:szCs w:val="22"/>
        </w:rPr>
        <w:t>3.1.1.</w:t>
      </w:r>
      <w:r w:rsidR="00852E86">
        <w:rPr>
          <w:sz w:val="22"/>
          <w:szCs w:val="22"/>
        </w:rPr>
        <w:t xml:space="preserve"> </w:t>
      </w:r>
      <w:r w:rsidR="00556B80" w:rsidRPr="00852E86">
        <w:rPr>
          <w:sz w:val="22"/>
          <w:szCs w:val="22"/>
        </w:rPr>
        <w:t xml:space="preserve">Выполнять поручения Клиента по зачислению/ списанию </w:t>
      </w:r>
      <w:r w:rsidR="00B82853" w:rsidRPr="00852E86">
        <w:rPr>
          <w:sz w:val="22"/>
          <w:szCs w:val="22"/>
        </w:rPr>
        <w:t>М</w:t>
      </w:r>
      <w:r w:rsidR="00556B80" w:rsidRPr="00852E86">
        <w:rPr>
          <w:sz w:val="22"/>
          <w:szCs w:val="22"/>
        </w:rPr>
        <w:t>еталла на Счет/ со Счета в порядке, установленном Договором.</w:t>
      </w:r>
    </w:p>
    <w:p w14:paraId="30ACF108" w14:textId="261E664E" w:rsidR="00556B80" w:rsidRPr="00852E86" w:rsidRDefault="00AB1E0D" w:rsidP="002651B3">
      <w:pPr>
        <w:tabs>
          <w:tab w:val="num" w:pos="360"/>
          <w:tab w:val="left" w:pos="426"/>
        </w:tabs>
        <w:jc w:val="both"/>
        <w:rPr>
          <w:sz w:val="22"/>
          <w:szCs w:val="22"/>
        </w:rPr>
      </w:pPr>
      <w:r w:rsidRPr="00852E86">
        <w:rPr>
          <w:sz w:val="22"/>
          <w:szCs w:val="22"/>
        </w:rPr>
        <w:t>3.1.2.</w:t>
      </w:r>
      <w:r w:rsidR="00852E86">
        <w:rPr>
          <w:sz w:val="22"/>
          <w:szCs w:val="22"/>
        </w:rPr>
        <w:t xml:space="preserve"> </w:t>
      </w:r>
      <w:r w:rsidR="00556B80" w:rsidRPr="00852E86">
        <w:rPr>
          <w:sz w:val="22"/>
          <w:szCs w:val="22"/>
        </w:rPr>
        <w:t>Консультировать Клиента по вопросам, имеющим непосредственное отношение к обслуживанию по Договору.</w:t>
      </w:r>
    </w:p>
    <w:p w14:paraId="75A7958C" w14:textId="74F0B5ED" w:rsidR="00556B80" w:rsidRPr="00852E86" w:rsidRDefault="00AB1E0D" w:rsidP="002651B3">
      <w:pPr>
        <w:tabs>
          <w:tab w:val="num" w:pos="360"/>
          <w:tab w:val="left" w:pos="426"/>
        </w:tabs>
        <w:jc w:val="both"/>
        <w:rPr>
          <w:sz w:val="22"/>
          <w:szCs w:val="22"/>
        </w:rPr>
      </w:pPr>
      <w:r w:rsidRPr="00852E86">
        <w:rPr>
          <w:sz w:val="22"/>
          <w:szCs w:val="22"/>
        </w:rPr>
        <w:t xml:space="preserve">3.1.3. </w:t>
      </w:r>
      <w:r w:rsidR="00556B80" w:rsidRPr="00852E86">
        <w:rPr>
          <w:sz w:val="22"/>
          <w:szCs w:val="22"/>
        </w:rPr>
        <w:t>Соблюдать тайну банковского Счета, операции по Счету и сведений о Клиенте. Предоставлять сведения по операциям Клиента третьим лицам исключительно в случаях и в порядке, предусмотренном действующим законодательством Российской Федерации.</w:t>
      </w:r>
    </w:p>
    <w:p w14:paraId="39210D4D" w14:textId="0987FE08" w:rsidR="00556B80" w:rsidRPr="00852E86" w:rsidRDefault="00AB1E0D" w:rsidP="002651B3">
      <w:pPr>
        <w:tabs>
          <w:tab w:val="num" w:pos="360"/>
          <w:tab w:val="left" w:pos="426"/>
        </w:tabs>
        <w:jc w:val="both"/>
        <w:rPr>
          <w:sz w:val="22"/>
          <w:szCs w:val="22"/>
          <w:u w:val="single"/>
        </w:rPr>
      </w:pPr>
      <w:r w:rsidRPr="00852E86">
        <w:rPr>
          <w:sz w:val="22"/>
          <w:szCs w:val="22"/>
        </w:rPr>
        <w:t xml:space="preserve">3.1.4. </w:t>
      </w:r>
      <w:r w:rsidR="00556B80" w:rsidRPr="00852E86">
        <w:rPr>
          <w:sz w:val="22"/>
          <w:szCs w:val="22"/>
        </w:rPr>
        <w:t xml:space="preserve">Распоряжения на проведение операций по Счету принимаются Банком в течение операционного времени, информация о продолжительности которого размещена на сайте Банка </w:t>
      </w:r>
      <w:r w:rsidR="00556B80" w:rsidRPr="00852E86">
        <w:rPr>
          <w:sz w:val="22"/>
          <w:szCs w:val="22"/>
          <w:lang w:val="en-US"/>
        </w:rPr>
        <w:t>www</w:t>
      </w:r>
      <w:r w:rsidR="00556B80" w:rsidRPr="00852E86">
        <w:rPr>
          <w:sz w:val="22"/>
          <w:szCs w:val="22"/>
        </w:rPr>
        <w:t>.</w:t>
      </w:r>
      <w:r w:rsidR="00556B80" w:rsidRPr="00852E86">
        <w:rPr>
          <w:sz w:val="22"/>
          <w:szCs w:val="22"/>
          <w:lang w:val="en-US"/>
        </w:rPr>
        <w:t>pscb</w:t>
      </w:r>
      <w:r w:rsidR="00556B80" w:rsidRPr="00852E86">
        <w:rPr>
          <w:sz w:val="22"/>
          <w:szCs w:val="22"/>
        </w:rPr>
        <w:t>.</w:t>
      </w:r>
      <w:r w:rsidR="00556B80" w:rsidRPr="00852E86">
        <w:rPr>
          <w:sz w:val="22"/>
          <w:szCs w:val="22"/>
          <w:lang w:val="en-US"/>
        </w:rPr>
        <w:t>ru</w:t>
      </w:r>
      <w:r w:rsidR="00556B80" w:rsidRPr="00852E86">
        <w:rPr>
          <w:sz w:val="22"/>
          <w:szCs w:val="22"/>
        </w:rPr>
        <w:t xml:space="preserve">, исполняются в порядке и сроки, установленные действующим законодательством и соглашениями с Банком. </w:t>
      </w:r>
    </w:p>
    <w:p w14:paraId="44081D1D" w14:textId="2E168D92" w:rsidR="00556B80" w:rsidRPr="00852E86" w:rsidRDefault="00AB1E0D" w:rsidP="00E01826">
      <w:pPr>
        <w:tabs>
          <w:tab w:val="num" w:pos="0"/>
          <w:tab w:val="num" w:pos="284"/>
        </w:tabs>
        <w:jc w:val="both"/>
        <w:rPr>
          <w:b/>
          <w:sz w:val="22"/>
          <w:szCs w:val="22"/>
          <w:u w:val="single"/>
        </w:rPr>
      </w:pPr>
      <w:r w:rsidRPr="00852E86">
        <w:rPr>
          <w:b/>
          <w:sz w:val="22"/>
          <w:szCs w:val="22"/>
          <w:u w:val="single"/>
        </w:rPr>
        <w:t>3.2.</w:t>
      </w:r>
      <w:r w:rsidR="0038367B" w:rsidRPr="00852E86">
        <w:rPr>
          <w:b/>
          <w:sz w:val="22"/>
          <w:szCs w:val="22"/>
          <w:u w:val="single"/>
        </w:rPr>
        <w:t xml:space="preserve"> </w:t>
      </w:r>
      <w:r w:rsidR="00556B80" w:rsidRPr="00852E86">
        <w:rPr>
          <w:b/>
          <w:sz w:val="22"/>
          <w:szCs w:val="22"/>
          <w:u w:val="single"/>
        </w:rPr>
        <w:t>Банк вправе:</w:t>
      </w:r>
    </w:p>
    <w:p w14:paraId="0651A8B9" w14:textId="4B85BB09" w:rsidR="00556B80" w:rsidRPr="00852E86" w:rsidRDefault="00AB1E0D" w:rsidP="00852E86">
      <w:pPr>
        <w:tabs>
          <w:tab w:val="num" w:pos="360"/>
          <w:tab w:val="left" w:pos="426"/>
        </w:tabs>
        <w:jc w:val="both"/>
        <w:rPr>
          <w:sz w:val="22"/>
          <w:szCs w:val="22"/>
        </w:rPr>
      </w:pPr>
      <w:r w:rsidRPr="00852E86">
        <w:rPr>
          <w:sz w:val="22"/>
          <w:szCs w:val="22"/>
        </w:rPr>
        <w:t>3.2.1.</w:t>
      </w:r>
      <w:r w:rsidR="003C7D41" w:rsidRPr="00852E86">
        <w:rPr>
          <w:sz w:val="22"/>
          <w:szCs w:val="22"/>
        </w:rPr>
        <w:t xml:space="preserve"> </w:t>
      </w:r>
      <w:r w:rsidR="00556B80" w:rsidRPr="00852E86">
        <w:rPr>
          <w:sz w:val="22"/>
          <w:szCs w:val="22"/>
        </w:rPr>
        <w:t>Без распоряжен</w:t>
      </w:r>
      <w:r w:rsidR="00604305" w:rsidRPr="00852E86">
        <w:rPr>
          <w:sz w:val="22"/>
          <w:szCs w:val="22"/>
        </w:rPr>
        <w:t>ия</w:t>
      </w:r>
      <w:r w:rsidR="00556B80" w:rsidRPr="00852E86">
        <w:rPr>
          <w:sz w:val="22"/>
          <w:szCs w:val="22"/>
        </w:rPr>
        <w:t xml:space="preserve"> Клиента списывать</w:t>
      </w:r>
      <w:r w:rsidR="005919E5" w:rsidRPr="00852E86">
        <w:rPr>
          <w:sz w:val="22"/>
          <w:szCs w:val="22"/>
        </w:rPr>
        <w:t xml:space="preserve"> Металл </w:t>
      </w:r>
      <w:r w:rsidR="00556B80" w:rsidRPr="00852E86">
        <w:rPr>
          <w:sz w:val="22"/>
          <w:szCs w:val="22"/>
        </w:rPr>
        <w:t>со Счета Клиента:</w:t>
      </w:r>
    </w:p>
    <w:p w14:paraId="05C263C1" w14:textId="6A43EFCF" w:rsidR="00556B80" w:rsidRPr="00852E86" w:rsidRDefault="00556B80" w:rsidP="00852E86">
      <w:pPr>
        <w:pStyle w:val="a7"/>
        <w:numPr>
          <w:ilvl w:val="0"/>
          <w:numId w:val="22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</w:rPr>
      </w:pPr>
      <w:r w:rsidRPr="00852E86">
        <w:rPr>
          <w:rFonts w:ascii="Times New Roman" w:hAnsi="Times New Roman"/>
        </w:rPr>
        <w:t xml:space="preserve"> ошибочно зачисленны</w:t>
      </w:r>
      <w:r w:rsidR="00D65530" w:rsidRPr="00852E86">
        <w:rPr>
          <w:rFonts w:ascii="Times New Roman" w:hAnsi="Times New Roman"/>
        </w:rPr>
        <w:t xml:space="preserve">й </w:t>
      </w:r>
      <w:r w:rsidRPr="00852E86">
        <w:rPr>
          <w:rFonts w:ascii="Times New Roman" w:hAnsi="Times New Roman"/>
        </w:rPr>
        <w:t>на Счет Клиента;</w:t>
      </w:r>
    </w:p>
    <w:p w14:paraId="58AC618C" w14:textId="4B53CAEA" w:rsidR="00AC4B56" w:rsidRPr="00852E86" w:rsidRDefault="002611E5" w:rsidP="00852E86">
      <w:pPr>
        <w:pStyle w:val="a7"/>
        <w:numPr>
          <w:ilvl w:val="0"/>
          <w:numId w:val="22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</w:rPr>
      </w:pPr>
      <w:r w:rsidRPr="00852E86">
        <w:rPr>
          <w:rFonts w:ascii="Times New Roman" w:hAnsi="Times New Roman"/>
        </w:rPr>
        <w:t xml:space="preserve">на основании решения суда, а также </w:t>
      </w:r>
      <w:r w:rsidR="00556B80" w:rsidRPr="00852E86">
        <w:rPr>
          <w:rFonts w:ascii="Times New Roman" w:hAnsi="Times New Roman"/>
        </w:rPr>
        <w:t>в случаях</w:t>
      </w:r>
      <w:r w:rsidR="006439A6" w:rsidRPr="00852E86">
        <w:rPr>
          <w:rFonts w:ascii="Times New Roman" w:hAnsi="Times New Roman"/>
        </w:rPr>
        <w:t xml:space="preserve"> и порядке</w:t>
      </w:r>
      <w:r w:rsidR="00556B80" w:rsidRPr="00852E86">
        <w:rPr>
          <w:rFonts w:ascii="Times New Roman" w:hAnsi="Times New Roman"/>
        </w:rPr>
        <w:t>, установленных действующим законодательством</w:t>
      </w:r>
      <w:r w:rsidR="00604305" w:rsidRPr="00852E86">
        <w:rPr>
          <w:rFonts w:ascii="Times New Roman" w:hAnsi="Times New Roman"/>
        </w:rPr>
        <w:t xml:space="preserve"> Российской Федерации</w:t>
      </w:r>
      <w:r w:rsidRPr="00852E86">
        <w:rPr>
          <w:rFonts w:ascii="Times New Roman" w:hAnsi="Times New Roman"/>
        </w:rPr>
        <w:t>.</w:t>
      </w:r>
    </w:p>
    <w:p w14:paraId="73BA974B" w14:textId="2F1D891E" w:rsidR="005838B2" w:rsidRPr="00852E86" w:rsidRDefault="005838B2" w:rsidP="00852E86">
      <w:pPr>
        <w:pStyle w:val="a7"/>
        <w:numPr>
          <w:ilvl w:val="0"/>
          <w:numId w:val="22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</w:rPr>
      </w:pPr>
      <w:r w:rsidRPr="00852E86">
        <w:rPr>
          <w:rFonts w:ascii="Times New Roman" w:hAnsi="Times New Roman"/>
        </w:rPr>
        <w:t xml:space="preserve">в счет погашения </w:t>
      </w:r>
      <w:r w:rsidR="003C7D41" w:rsidRPr="00852E86">
        <w:rPr>
          <w:rFonts w:ascii="Times New Roman" w:hAnsi="Times New Roman"/>
        </w:rPr>
        <w:t xml:space="preserve"> задолженности</w:t>
      </w:r>
      <w:r w:rsidRPr="00852E86">
        <w:rPr>
          <w:rFonts w:ascii="Times New Roman" w:hAnsi="Times New Roman"/>
        </w:rPr>
        <w:t xml:space="preserve"> Клиента перед Банком по настоящему и иным</w:t>
      </w:r>
      <w:r w:rsidR="003C7D41" w:rsidRPr="00852E86">
        <w:rPr>
          <w:rFonts w:ascii="Times New Roman" w:hAnsi="Times New Roman"/>
        </w:rPr>
        <w:t xml:space="preserve"> заключенным между Клиентом и Банком</w:t>
      </w:r>
      <w:r w:rsidRPr="00852E86">
        <w:rPr>
          <w:rFonts w:ascii="Times New Roman" w:hAnsi="Times New Roman"/>
        </w:rPr>
        <w:t xml:space="preserve"> договорам </w:t>
      </w:r>
      <w:r w:rsidR="003C7D41" w:rsidRPr="00852E86">
        <w:rPr>
          <w:rFonts w:ascii="Times New Roman" w:hAnsi="Times New Roman"/>
        </w:rPr>
        <w:t xml:space="preserve">, с последующей конвертацией Металла в рубли Российской Федерации </w:t>
      </w:r>
      <w:r w:rsidRPr="00852E86">
        <w:rPr>
          <w:rFonts w:ascii="Times New Roman" w:hAnsi="Times New Roman"/>
        </w:rPr>
        <w:t>по курсу Банка</w:t>
      </w:r>
      <w:r w:rsidR="003C7D41" w:rsidRPr="00852E86">
        <w:rPr>
          <w:rFonts w:ascii="Times New Roman" w:hAnsi="Times New Roman"/>
        </w:rPr>
        <w:t>, действующему</w:t>
      </w:r>
      <w:r w:rsidRPr="00852E86">
        <w:rPr>
          <w:rFonts w:ascii="Times New Roman" w:hAnsi="Times New Roman"/>
        </w:rPr>
        <w:t xml:space="preserve"> на день списания</w:t>
      </w:r>
      <w:r w:rsidR="003C7D41" w:rsidRPr="00852E86">
        <w:rPr>
          <w:rFonts w:ascii="Times New Roman" w:hAnsi="Times New Roman"/>
        </w:rPr>
        <w:t xml:space="preserve"> Металла со Счета</w:t>
      </w:r>
      <w:r w:rsidRPr="00852E86">
        <w:rPr>
          <w:rFonts w:ascii="Times New Roman" w:hAnsi="Times New Roman"/>
        </w:rPr>
        <w:t>.</w:t>
      </w:r>
    </w:p>
    <w:p w14:paraId="0B0EE1FD" w14:textId="042BA893" w:rsidR="00B70A25" w:rsidRPr="00852E86" w:rsidRDefault="00AB1E0D" w:rsidP="00852E86">
      <w:pPr>
        <w:pStyle w:val="a7"/>
        <w:tabs>
          <w:tab w:val="num" w:pos="360"/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852E86">
        <w:rPr>
          <w:rFonts w:ascii="Times New Roman" w:hAnsi="Times New Roman"/>
        </w:rPr>
        <w:t>3.2.</w:t>
      </w:r>
      <w:r w:rsidR="004727EB" w:rsidRPr="00852E86">
        <w:rPr>
          <w:rFonts w:ascii="Times New Roman" w:hAnsi="Times New Roman"/>
        </w:rPr>
        <w:t>2</w:t>
      </w:r>
      <w:r w:rsidRPr="00852E86">
        <w:rPr>
          <w:rFonts w:ascii="Times New Roman" w:hAnsi="Times New Roman"/>
        </w:rPr>
        <w:t xml:space="preserve">. </w:t>
      </w:r>
      <w:r w:rsidR="00B70A25" w:rsidRPr="00852E86">
        <w:rPr>
          <w:rFonts w:ascii="Times New Roman" w:hAnsi="Times New Roman"/>
        </w:rPr>
        <w:t xml:space="preserve">Отказать Клиенту в осуществлении операций по Счету в случае, если Клиентом не представлены документы, необходимые для осуществления операции, и/или операция противоречит режиму Счета, установленному в соответствии с законодательством Российской Федерации, в том числе нормативными актами Банка России, и условиям Договора. </w:t>
      </w:r>
    </w:p>
    <w:p w14:paraId="55006D31" w14:textId="616BEB38" w:rsidR="00B70A25" w:rsidRPr="00852E86" w:rsidRDefault="00AB1E0D" w:rsidP="00852E86">
      <w:pPr>
        <w:pStyle w:val="a7"/>
        <w:widowControl w:val="0"/>
        <w:tabs>
          <w:tab w:val="left" w:pos="426"/>
          <w:tab w:val="num" w:pos="567"/>
          <w:tab w:val="left" w:pos="856"/>
        </w:tabs>
        <w:autoSpaceDE w:val="0"/>
        <w:autoSpaceDN w:val="0"/>
        <w:spacing w:after="0" w:line="240" w:lineRule="auto"/>
        <w:ind w:left="0" w:right="167"/>
        <w:jc w:val="both"/>
        <w:rPr>
          <w:rFonts w:ascii="Times New Roman" w:hAnsi="Times New Roman"/>
        </w:rPr>
      </w:pPr>
      <w:r w:rsidRPr="00852E86">
        <w:rPr>
          <w:rFonts w:ascii="Times New Roman" w:hAnsi="Times New Roman"/>
        </w:rPr>
        <w:t>3.2.</w:t>
      </w:r>
      <w:r w:rsidR="004727EB" w:rsidRPr="00852E86">
        <w:rPr>
          <w:rFonts w:ascii="Times New Roman" w:hAnsi="Times New Roman"/>
        </w:rPr>
        <w:t>3</w:t>
      </w:r>
      <w:r w:rsidR="0038367B" w:rsidRPr="00852E86">
        <w:rPr>
          <w:rFonts w:ascii="Times New Roman" w:hAnsi="Times New Roman"/>
        </w:rPr>
        <w:t>.</w:t>
      </w:r>
      <w:r w:rsidR="002A0A73" w:rsidRPr="00852E86">
        <w:rPr>
          <w:rFonts w:ascii="Times New Roman" w:hAnsi="Times New Roman"/>
        </w:rPr>
        <w:t xml:space="preserve"> </w:t>
      </w:r>
      <w:r w:rsidR="00B70A25" w:rsidRPr="00852E86">
        <w:rPr>
          <w:rFonts w:ascii="Times New Roman" w:hAnsi="Times New Roman"/>
        </w:rPr>
        <w:t>Приостановить совершение операций по Счету в случаях, предусмотренных законодательством Российской</w:t>
      </w:r>
      <w:r w:rsidR="00B70A25" w:rsidRPr="00852E86">
        <w:rPr>
          <w:rFonts w:ascii="Times New Roman" w:hAnsi="Times New Roman"/>
          <w:spacing w:val="-4"/>
        </w:rPr>
        <w:t xml:space="preserve"> </w:t>
      </w:r>
      <w:r w:rsidR="00B70A25" w:rsidRPr="00852E86">
        <w:rPr>
          <w:rFonts w:ascii="Times New Roman" w:hAnsi="Times New Roman"/>
        </w:rPr>
        <w:t>Федерации.</w:t>
      </w:r>
    </w:p>
    <w:p w14:paraId="2537FA6E" w14:textId="1B21FD5F" w:rsidR="00B30045" w:rsidRPr="00852E86" w:rsidRDefault="00AB1E0D" w:rsidP="00344BC1">
      <w:pPr>
        <w:pStyle w:val="a7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852E86">
        <w:rPr>
          <w:rFonts w:ascii="Times New Roman" w:hAnsi="Times New Roman"/>
        </w:rPr>
        <w:lastRenderedPageBreak/>
        <w:t>3</w:t>
      </w:r>
      <w:r w:rsidR="0038367B" w:rsidRPr="00852E86">
        <w:rPr>
          <w:rFonts w:ascii="Times New Roman" w:hAnsi="Times New Roman"/>
        </w:rPr>
        <w:t>.</w:t>
      </w:r>
      <w:r w:rsidRPr="00852E86">
        <w:rPr>
          <w:rFonts w:ascii="Times New Roman" w:hAnsi="Times New Roman"/>
        </w:rPr>
        <w:t>2.</w:t>
      </w:r>
      <w:r w:rsidR="00C27DB9" w:rsidRPr="00852E86">
        <w:rPr>
          <w:rFonts w:ascii="Times New Roman" w:hAnsi="Times New Roman"/>
        </w:rPr>
        <w:t>4</w:t>
      </w:r>
      <w:r w:rsidR="0038367B" w:rsidRPr="00852E86">
        <w:rPr>
          <w:rFonts w:ascii="Times New Roman" w:hAnsi="Times New Roman"/>
        </w:rPr>
        <w:t xml:space="preserve">. </w:t>
      </w:r>
      <w:r w:rsidR="00556B80" w:rsidRPr="00852E86">
        <w:rPr>
          <w:rFonts w:ascii="Times New Roman" w:hAnsi="Times New Roman"/>
        </w:rPr>
        <w:t xml:space="preserve">Банк вправе изменять и дополнять Тарифы в одностороннем порядке. Изменения и дополнения Тарифов доводятся до сведения Клиента не позднее, чем за </w:t>
      </w:r>
      <w:r w:rsidR="00B70A25" w:rsidRPr="00852E86">
        <w:rPr>
          <w:rFonts w:ascii="Times New Roman" w:hAnsi="Times New Roman"/>
        </w:rPr>
        <w:t>1</w:t>
      </w:r>
      <w:r w:rsidR="00556B80" w:rsidRPr="00852E86">
        <w:rPr>
          <w:rFonts w:ascii="Times New Roman" w:hAnsi="Times New Roman"/>
        </w:rPr>
        <w:t>5 (пят</w:t>
      </w:r>
      <w:r w:rsidR="00B30045" w:rsidRPr="00852E86">
        <w:rPr>
          <w:rFonts w:ascii="Times New Roman" w:hAnsi="Times New Roman"/>
        </w:rPr>
        <w:t>надцать</w:t>
      </w:r>
      <w:r w:rsidR="00556B80" w:rsidRPr="00852E86">
        <w:rPr>
          <w:rFonts w:ascii="Times New Roman" w:hAnsi="Times New Roman"/>
        </w:rPr>
        <w:t>) дней до даты их введения, путем помещения соответствующих изменений (дополнений) в виде объявления в Банке, на сайте Банка или путем рассылки информационных писем с использованием систем дистанционного банковского обслуживания в случае использования Клиентом данных систем.</w:t>
      </w:r>
      <w:r w:rsidRPr="00852E86">
        <w:rPr>
          <w:rFonts w:ascii="Times New Roman" w:hAnsi="Times New Roman"/>
        </w:rPr>
        <w:t>3.2.</w:t>
      </w:r>
      <w:r w:rsidR="00C27DB9" w:rsidRPr="00852E86">
        <w:rPr>
          <w:rFonts w:ascii="Times New Roman" w:hAnsi="Times New Roman"/>
        </w:rPr>
        <w:t>5</w:t>
      </w:r>
      <w:r w:rsidR="0038367B" w:rsidRPr="00852E86">
        <w:rPr>
          <w:rFonts w:ascii="Times New Roman" w:hAnsi="Times New Roman"/>
        </w:rPr>
        <w:t>.</w:t>
      </w:r>
      <w:r w:rsidRPr="00852E86">
        <w:rPr>
          <w:rFonts w:ascii="Times New Roman" w:hAnsi="Times New Roman"/>
        </w:rPr>
        <w:t xml:space="preserve"> </w:t>
      </w:r>
      <w:r w:rsidR="00B30045" w:rsidRPr="00852E86">
        <w:rPr>
          <w:rFonts w:ascii="Times New Roman" w:hAnsi="Times New Roman"/>
        </w:rPr>
        <w:t>Отказать в выполнении распоряжения Клиента о совершении операции, по которой не предоставлены информация и документы по запросу Банка, предусмотренные Федеральным законом от 07.08.2001г. № 115-ФЗ «О противодействии легализации (отмыванию) доходов, полученных преступным путем, и финансированию</w:t>
      </w:r>
      <w:r w:rsidR="00B30045" w:rsidRPr="00852E86">
        <w:rPr>
          <w:rFonts w:ascii="Times New Roman" w:hAnsi="Times New Roman"/>
          <w:spacing w:val="-11"/>
        </w:rPr>
        <w:t xml:space="preserve"> </w:t>
      </w:r>
      <w:r w:rsidR="00B30045" w:rsidRPr="00852E86">
        <w:rPr>
          <w:rFonts w:ascii="Times New Roman" w:hAnsi="Times New Roman"/>
        </w:rPr>
        <w:t>терроризма».</w:t>
      </w:r>
    </w:p>
    <w:p w14:paraId="6F8F1823" w14:textId="77777777" w:rsidR="00B30045" w:rsidRPr="00852E86" w:rsidRDefault="00B30045" w:rsidP="009C727E">
      <w:pPr>
        <w:pStyle w:val="a7"/>
        <w:tabs>
          <w:tab w:val="num" w:pos="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14:paraId="5F9DF02C" w14:textId="77777777" w:rsidR="00556B80" w:rsidRPr="00852E86" w:rsidRDefault="00556B80" w:rsidP="009C727E">
      <w:pPr>
        <w:numPr>
          <w:ilvl w:val="0"/>
          <w:numId w:val="3"/>
        </w:numPr>
        <w:tabs>
          <w:tab w:val="clear" w:pos="360"/>
          <w:tab w:val="num" w:pos="0"/>
        </w:tabs>
        <w:ind w:left="0" w:firstLine="0"/>
        <w:jc w:val="center"/>
        <w:rPr>
          <w:b/>
          <w:bCs/>
          <w:sz w:val="22"/>
          <w:szCs w:val="22"/>
        </w:rPr>
      </w:pPr>
      <w:r w:rsidRPr="00852E86">
        <w:rPr>
          <w:b/>
          <w:bCs/>
          <w:sz w:val="22"/>
          <w:szCs w:val="22"/>
        </w:rPr>
        <w:t>Права и обязанности Клиента</w:t>
      </w:r>
    </w:p>
    <w:p w14:paraId="4913B2C2" w14:textId="78B389D8" w:rsidR="00556B80" w:rsidRPr="00852E86" w:rsidRDefault="00624766" w:rsidP="009C727E">
      <w:pPr>
        <w:tabs>
          <w:tab w:val="num" w:pos="0"/>
        </w:tabs>
        <w:jc w:val="both"/>
        <w:rPr>
          <w:b/>
          <w:sz w:val="22"/>
          <w:szCs w:val="22"/>
          <w:u w:val="single"/>
        </w:rPr>
      </w:pPr>
      <w:r w:rsidRPr="00852E86">
        <w:rPr>
          <w:b/>
          <w:sz w:val="22"/>
          <w:szCs w:val="22"/>
          <w:u w:val="single"/>
        </w:rPr>
        <w:t xml:space="preserve">4.1. </w:t>
      </w:r>
      <w:r w:rsidR="00556B80" w:rsidRPr="00852E86">
        <w:rPr>
          <w:b/>
          <w:sz w:val="22"/>
          <w:szCs w:val="22"/>
          <w:u w:val="single"/>
        </w:rPr>
        <w:t>Клиент обязуется:</w:t>
      </w:r>
    </w:p>
    <w:p w14:paraId="13BD9019" w14:textId="64AD8B21" w:rsidR="00556B80" w:rsidRPr="00852E86" w:rsidRDefault="00911CAA" w:rsidP="00AC344F">
      <w:pPr>
        <w:pStyle w:val="21"/>
        <w:tabs>
          <w:tab w:val="left" w:pos="0"/>
          <w:tab w:val="left" w:pos="426"/>
        </w:tabs>
        <w:autoSpaceDE w:val="0"/>
        <w:autoSpaceDN w:val="0"/>
        <w:spacing w:after="0" w:line="240" w:lineRule="auto"/>
        <w:jc w:val="both"/>
        <w:rPr>
          <w:sz w:val="22"/>
          <w:szCs w:val="22"/>
        </w:rPr>
      </w:pPr>
      <w:r w:rsidRPr="00852E86">
        <w:rPr>
          <w:sz w:val="22"/>
          <w:szCs w:val="22"/>
        </w:rPr>
        <w:t>4.1.1.</w:t>
      </w:r>
      <w:r w:rsidR="00F04B88" w:rsidRPr="00852E86">
        <w:rPr>
          <w:sz w:val="22"/>
          <w:szCs w:val="22"/>
        </w:rPr>
        <w:t xml:space="preserve"> </w:t>
      </w:r>
      <w:r w:rsidR="00556B80" w:rsidRPr="00852E86">
        <w:rPr>
          <w:sz w:val="22"/>
          <w:szCs w:val="22"/>
        </w:rPr>
        <w:t xml:space="preserve">Давать Банку поручения на проведение операций по Счету только в пределах остатка </w:t>
      </w:r>
      <w:r w:rsidR="00B82853" w:rsidRPr="00852E86">
        <w:rPr>
          <w:sz w:val="22"/>
          <w:szCs w:val="22"/>
        </w:rPr>
        <w:t>Металла</w:t>
      </w:r>
      <w:r w:rsidR="00556B80" w:rsidRPr="00852E86">
        <w:rPr>
          <w:sz w:val="22"/>
          <w:szCs w:val="22"/>
        </w:rPr>
        <w:t xml:space="preserve"> на Счете в соответствии с требованиями действующего законодательства Российской Федерации и нормативными актами Банка России, а также с условиями настоящего Договора.</w:t>
      </w:r>
    </w:p>
    <w:p w14:paraId="503693B5" w14:textId="02F33C02" w:rsidR="00267FA8" w:rsidRPr="00852E86" w:rsidRDefault="00AC344F" w:rsidP="00FD5928">
      <w:pPr>
        <w:tabs>
          <w:tab w:val="num" w:pos="988"/>
        </w:tabs>
        <w:jc w:val="both"/>
        <w:rPr>
          <w:bCs/>
          <w:iCs/>
          <w:sz w:val="22"/>
          <w:szCs w:val="22"/>
        </w:rPr>
      </w:pPr>
      <w:r w:rsidRPr="00852E86">
        <w:rPr>
          <w:sz w:val="22"/>
          <w:szCs w:val="22"/>
        </w:rPr>
        <w:t xml:space="preserve">4.1.2. </w:t>
      </w:r>
      <w:r w:rsidR="00556B80" w:rsidRPr="00852E86">
        <w:rPr>
          <w:sz w:val="22"/>
          <w:szCs w:val="22"/>
        </w:rPr>
        <w:t>Оплачивать услуги Банка в соответствии с Тарифами, действующими на дату проведения операции.</w:t>
      </w:r>
      <w:r w:rsidR="00267FA8" w:rsidRPr="00852E86">
        <w:rPr>
          <w:sz w:val="22"/>
          <w:szCs w:val="22"/>
        </w:rPr>
        <w:t xml:space="preserve"> Уплата комиссионного вознаграждения Банка осуществляется путем списания Банком денежных средств с текущего</w:t>
      </w:r>
      <w:r w:rsidR="00420147" w:rsidRPr="00852E86">
        <w:rPr>
          <w:sz w:val="22"/>
          <w:szCs w:val="22"/>
        </w:rPr>
        <w:t>/карточного</w:t>
      </w:r>
      <w:r w:rsidR="00267FA8" w:rsidRPr="00852E86">
        <w:rPr>
          <w:sz w:val="22"/>
          <w:szCs w:val="22"/>
        </w:rPr>
        <w:t xml:space="preserve"> счета Клиента в рублях, открыт</w:t>
      </w:r>
      <w:r w:rsidR="00420147" w:rsidRPr="00852E86">
        <w:rPr>
          <w:sz w:val="22"/>
          <w:szCs w:val="22"/>
        </w:rPr>
        <w:t>ого</w:t>
      </w:r>
      <w:r w:rsidR="00267FA8" w:rsidRPr="00852E86">
        <w:rPr>
          <w:sz w:val="22"/>
          <w:szCs w:val="22"/>
        </w:rPr>
        <w:t xml:space="preserve"> в Банке, без дополнительного распоряжения Клиента. Указанное условие в части списания комиссионного вознаграждения также является заранее данным акцептом, который предоставлен Клиентом по настоящему Договору без ограничения по количеству расчетных документов Банка, а также без ограничения по сумме и требованиям из обязательств, вытекающим из Договора.   </w:t>
      </w:r>
    </w:p>
    <w:p w14:paraId="48440A8C" w14:textId="30CCE9D6" w:rsidR="00B30045" w:rsidRPr="00852E86" w:rsidRDefault="006C6000" w:rsidP="00704B7C">
      <w:pPr>
        <w:pStyle w:val="a7"/>
        <w:widowControl w:val="0"/>
        <w:tabs>
          <w:tab w:val="left" w:pos="0"/>
          <w:tab w:val="left" w:pos="426"/>
          <w:tab w:val="left" w:pos="724"/>
        </w:tabs>
        <w:autoSpaceDE w:val="0"/>
        <w:autoSpaceDN w:val="0"/>
        <w:spacing w:after="0" w:line="240" w:lineRule="auto"/>
        <w:ind w:left="0" w:right="103"/>
        <w:jc w:val="both"/>
        <w:rPr>
          <w:rFonts w:ascii="Times New Roman" w:hAnsi="Times New Roman"/>
        </w:rPr>
      </w:pPr>
      <w:r w:rsidRPr="00852E86">
        <w:rPr>
          <w:rFonts w:ascii="Times New Roman" w:hAnsi="Times New Roman"/>
        </w:rPr>
        <w:t xml:space="preserve">4.1.3. </w:t>
      </w:r>
      <w:r w:rsidR="00B30045" w:rsidRPr="00852E86">
        <w:rPr>
          <w:rFonts w:ascii="Times New Roman" w:hAnsi="Times New Roman"/>
        </w:rPr>
        <w:t xml:space="preserve">Контролировать правильность зачисления и списания </w:t>
      </w:r>
      <w:r w:rsidR="00EA57C4" w:rsidRPr="00852E86">
        <w:rPr>
          <w:rFonts w:ascii="Times New Roman" w:hAnsi="Times New Roman"/>
        </w:rPr>
        <w:t>М</w:t>
      </w:r>
      <w:r w:rsidR="00B30045" w:rsidRPr="00852E86">
        <w:rPr>
          <w:rFonts w:ascii="Times New Roman" w:hAnsi="Times New Roman"/>
        </w:rPr>
        <w:t>еталла со Счёта, незамедлительно информировать Банк о несогласии с совершенной операцией или об ошибочно зачисленно</w:t>
      </w:r>
      <w:r w:rsidR="004C46E6" w:rsidRPr="00852E86">
        <w:rPr>
          <w:rFonts w:ascii="Times New Roman" w:hAnsi="Times New Roman"/>
        </w:rPr>
        <w:t>й сумме</w:t>
      </w:r>
      <w:r w:rsidR="00B30045" w:rsidRPr="00852E86">
        <w:rPr>
          <w:rFonts w:ascii="Times New Roman" w:hAnsi="Times New Roman"/>
          <w:spacing w:val="-9"/>
        </w:rPr>
        <w:t xml:space="preserve"> </w:t>
      </w:r>
      <w:r w:rsidR="00EA57C4" w:rsidRPr="00852E86">
        <w:rPr>
          <w:rFonts w:ascii="Times New Roman" w:hAnsi="Times New Roman"/>
        </w:rPr>
        <w:t>М</w:t>
      </w:r>
      <w:r w:rsidR="00B30045" w:rsidRPr="00852E86">
        <w:rPr>
          <w:rFonts w:ascii="Times New Roman" w:hAnsi="Times New Roman"/>
        </w:rPr>
        <w:t>еталл</w:t>
      </w:r>
      <w:r w:rsidR="004C46E6" w:rsidRPr="00852E86">
        <w:rPr>
          <w:rFonts w:ascii="Times New Roman" w:hAnsi="Times New Roman"/>
        </w:rPr>
        <w:t>а</w:t>
      </w:r>
      <w:r w:rsidR="00B30045" w:rsidRPr="00852E86">
        <w:rPr>
          <w:rFonts w:ascii="Times New Roman" w:hAnsi="Times New Roman"/>
        </w:rPr>
        <w:t>.</w:t>
      </w:r>
      <w:r w:rsidR="00B30045" w:rsidRPr="00852E86">
        <w:rPr>
          <w:rFonts w:ascii="Times New Roman" w:hAnsi="Times New Roman"/>
          <w:spacing w:val="-8"/>
        </w:rPr>
        <w:t xml:space="preserve"> </w:t>
      </w:r>
    </w:p>
    <w:p w14:paraId="7555725A" w14:textId="16C6A895" w:rsidR="00556B80" w:rsidRPr="00852E86" w:rsidRDefault="006C6000" w:rsidP="00704B7C">
      <w:pPr>
        <w:pStyle w:val="21"/>
        <w:tabs>
          <w:tab w:val="left" w:pos="0"/>
          <w:tab w:val="left" w:pos="426"/>
        </w:tabs>
        <w:autoSpaceDE w:val="0"/>
        <w:autoSpaceDN w:val="0"/>
        <w:spacing w:after="0" w:line="240" w:lineRule="auto"/>
        <w:jc w:val="both"/>
        <w:rPr>
          <w:sz w:val="22"/>
          <w:szCs w:val="22"/>
        </w:rPr>
      </w:pPr>
      <w:r w:rsidRPr="00852E86">
        <w:rPr>
          <w:sz w:val="22"/>
          <w:szCs w:val="22"/>
        </w:rPr>
        <w:t xml:space="preserve">4.1.4. </w:t>
      </w:r>
      <w:r w:rsidR="00556B80" w:rsidRPr="00852E86">
        <w:rPr>
          <w:sz w:val="22"/>
          <w:szCs w:val="22"/>
        </w:rPr>
        <w:t>Предоставлять по требованию Банка надлежащим образом оформленные документы и информацию, необходимые для осуществления операций по Счету и контроля за проведением Клиентом операций в соответствии с действующим законодательством Российской Федерации, нормативными актами Банка России, нормативными документами Банка.</w:t>
      </w:r>
    </w:p>
    <w:p w14:paraId="6A10CA33" w14:textId="7BE2316A" w:rsidR="00556B80" w:rsidRPr="00852E86" w:rsidRDefault="00822723" w:rsidP="00704B7C">
      <w:pPr>
        <w:pStyle w:val="21"/>
        <w:tabs>
          <w:tab w:val="left" w:pos="0"/>
          <w:tab w:val="left" w:pos="426"/>
        </w:tabs>
        <w:autoSpaceDE w:val="0"/>
        <w:autoSpaceDN w:val="0"/>
        <w:spacing w:after="0" w:line="240" w:lineRule="auto"/>
        <w:jc w:val="both"/>
        <w:rPr>
          <w:sz w:val="22"/>
          <w:szCs w:val="22"/>
        </w:rPr>
      </w:pPr>
      <w:r w:rsidRPr="00852E86">
        <w:rPr>
          <w:sz w:val="22"/>
          <w:szCs w:val="22"/>
        </w:rPr>
        <w:t xml:space="preserve">4.1.5. </w:t>
      </w:r>
      <w:r w:rsidR="00556B80" w:rsidRPr="00852E86">
        <w:rPr>
          <w:sz w:val="22"/>
          <w:szCs w:val="22"/>
        </w:rPr>
        <w:t>В случае изменения фамилии и/или имени, отчества, гражданства, места жительства или замены документа, удостоверяющего личность, в 10-тидневный срок в письменной форме заявить об этом в Банк с предоставлением документов, подтверждающих соответствующие изменения. При неисполнении вышеуказанных условий, Банк не несет ответственности за возможные последствия.</w:t>
      </w:r>
    </w:p>
    <w:p w14:paraId="2129E8C3" w14:textId="1DC2BE81" w:rsidR="00556B80" w:rsidRPr="00852E86" w:rsidRDefault="00822723" w:rsidP="00704B7C">
      <w:pPr>
        <w:pStyle w:val="21"/>
        <w:tabs>
          <w:tab w:val="left" w:pos="0"/>
          <w:tab w:val="left" w:pos="426"/>
        </w:tabs>
        <w:autoSpaceDE w:val="0"/>
        <w:autoSpaceDN w:val="0"/>
        <w:spacing w:after="0" w:line="240" w:lineRule="auto"/>
        <w:jc w:val="both"/>
        <w:rPr>
          <w:sz w:val="22"/>
          <w:szCs w:val="22"/>
        </w:rPr>
      </w:pPr>
      <w:r w:rsidRPr="00852E86">
        <w:rPr>
          <w:sz w:val="22"/>
          <w:szCs w:val="22"/>
        </w:rPr>
        <w:t xml:space="preserve">4.1.6. </w:t>
      </w:r>
      <w:r w:rsidR="00556B80" w:rsidRPr="00852E86">
        <w:rPr>
          <w:sz w:val="22"/>
          <w:szCs w:val="22"/>
        </w:rPr>
        <w:t xml:space="preserve">Клиент также подтверждает, что на установленные пунктом </w:t>
      </w:r>
      <w:r w:rsidR="00E07647" w:rsidRPr="00852E86">
        <w:rPr>
          <w:sz w:val="22"/>
          <w:szCs w:val="22"/>
        </w:rPr>
        <w:t>3.2.1.</w:t>
      </w:r>
      <w:r w:rsidR="004727EB" w:rsidRPr="00852E86">
        <w:rPr>
          <w:sz w:val="22"/>
          <w:szCs w:val="22"/>
        </w:rPr>
        <w:t xml:space="preserve"> </w:t>
      </w:r>
      <w:r w:rsidR="00556B80" w:rsidRPr="00852E86">
        <w:rPr>
          <w:sz w:val="22"/>
          <w:szCs w:val="22"/>
        </w:rPr>
        <w:t>Договора права Банка, Клиент дает</w:t>
      </w:r>
      <w:r w:rsidR="00E07647" w:rsidRPr="00852E86">
        <w:rPr>
          <w:sz w:val="22"/>
          <w:szCs w:val="22"/>
        </w:rPr>
        <w:t xml:space="preserve"> свое</w:t>
      </w:r>
      <w:r w:rsidR="00556B80" w:rsidRPr="00852E86">
        <w:rPr>
          <w:sz w:val="22"/>
          <w:szCs w:val="22"/>
        </w:rPr>
        <w:t xml:space="preserve"> согласие, которое является акцептом Клиента любых требований Банка на списание </w:t>
      </w:r>
      <w:r w:rsidR="007D7C56" w:rsidRPr="00852E86">
        <w:rPr>
          <w:sz w:val="22"/>
          <w:szCs w:val="22"/>
        </w:rPr>
        <w:t xml:space="preserve"> Металла</w:t>
      </w:r>
      <w:r w:rsidR="00556B80" w:rsidRPr="00852E86">
        <w:rPr>
          <w:sz w:val="22"/>
          <w:szCs w:val="22"/>
        </w:rPr>
        <w:t xml:space="preserve"> со </w:t>
      </w:r>
      <w:r w:rsidR="00E93DB3" w:rsidRPr="00852E86">
        <w:rPr>
          <w:sz w:val="22"/>
          <w:szCs w:val="22"/>
        </w:rPr>
        <w:t>С</w:t>
      </w:r>
      <w:r w:rsidR="00556B80" w:rsidRPr="00852E86">
        <w:rPr>
          <w:sz w:val="22"/>
          <w:szCs w:val="22"/>
        </w:rPr>
        <w:t>чета Клиента в соответствии с Договором</w:t>
      </w:r>
      <w:r w:rsidR="007D7C56" w:rsidRPr="00852E86">
        <w:rPr>
          <w:sz w:val="22"/>
          <w:szCs w:val="22"/>
        </w:rPr>
        <w:t xml:space="preserve"> </w:t>
      </w:r>
      <w:r w:rsidR="00E93DB3" w:rsidRPr="00852E86">
        <w:rPr>
          <w:sz w:val="22"/>
          <w:szCs w:val="22"/>
        </w:rPr>
        <w:t>без ограничения по количеству расчетных документов Банка, а также без ограничения по сумме и требованиям из обязательств, вытекающим из Договора</w:t>
      </w:r>
      <w:r w:rsidR="00556B80" w:rsidRPr="00852E86">
        <w:rPr>
          <w:sz w:val="22"/>
          <w:szCs w:val="22"/>
        </w:rPr>
        <w:t xml:space="preserve"> (заранее данный акцепт).</w:t>
      </w:r>
    </w:p>
    <w:p w14:paraId="5FD33956" w14:textId="097343A4" w:rsidR="00556B80" w:rsidRPr="00852E86" w:rsidRDefault="000B1A91" w:rsidP="00E01826">
      <w:pPr>
        <w:pStyle w:val="21"/>
        <w:tabs>
          <w:tab w:val="num" w:pos="0"/>
        </w:tabs>
        <w:spacing w:after="0" w:line="240" w:lineRule="auto"/>
        <w:rPr>
          <w:b/>
          <w:sz w:val="22"/>
          <w:szCs w:val="22"/>
          <w:u w:val="single"/>
        </w:rPr>
      </w:pPr>
      <w:r w:rsidRPr="00852E86">
        <w:rPr>
          <w:b/>
          <w:sz w:val="22"/>
          <w:szCs w:val="22"/>
          <w:u w:val="single"/>
        </w:rPr>
        <w:t xml:space="preserve">4.2. </w:t>
      </w:r>
      <w:r w:rsidR="00556B80" w:rsidRPr="00852E86">
        <w:rPr>
          <w:b/>
          <w:sz w:val="22"/>
          <w:szCs w:val="22"/>
          <w:u w:val="single"/>
        </w:rPr>
        <w:t>Клиент вправе:</w:t>
      </w:r>
    </w:p>
    <w:p w14:paraId="454B706F" w14:textId="07768DCD" w:rsidR="00556B80" w:rsidRPr="00852E86" w:rsidRDefault="009A11FE" w:rsidP="00C047BF">
      <w:pPr>
        <w:pStyle w:val="21"/>
        <w:tabs>
          <w:tab w:val="left" w:pos="426"/>
        </w:tabs>
        <w:autoSpaceDE w:val="0"/>
        <w:autoSpaceDN w:val="0"/>
        <w:spacing w:after="0" w:line="240" w:lineRule="auto"/>
        <w:jc w:val="both"/>
        <w:rPr>
          <w:sz w:val="22"/>
          <w:szCs w:val="22"/>
        </w:rPr>
      </w:pPr>
      <w:r w:rsidRPr="00852E86">
        <w:rPr>
          <w:sz w:val="22"/>
          <w:szCs w:val="22"/>
        </w:rPr>
        <w:t>4.2.1.</w:t>
      </w:r>
      <w:r w:rsidR="00852E86">
        <w:rPr>
          <w:sz w:val="22"/>
          <w:szCs w:val="22"/>
        </w:rPr>
        <w:t xml:space="preserve"> </w:t>
      </w:r>
      <w:r w:rsidR="00556B80" w:rsidRPr="00852E86">
        <w:rPr>
          <w:sz w:val="22"/>
          <w:szCs w:val="22"/>
        </w:rPr>
        <w:t xml:space="preserve">Распоряжаться </w:t>
      </w:r>
      <w:r w:rsidR="00B82853" w:rsidRPr="00852E86">
        <w:rPr>
          <w:sz w:val="22"/>
          <w:szCs w:val="22"/>
        </w:rPr>
        <w:t>Металлом</w:t>
      </w:r>
      <w:r w:rsidR="00556B80" w:rsidRPr="00852E86">
        <w:rPr>
          <w:sz w:val="22"/>
          <w:szCs w:val="22"/>
        </w:rPr>
        <w:t xml:space="preserve"> в пределах остатка на Счете, с учетом п. 3.</w:t>
      </w:r>
      <w:r w:rsidR="008C5456" w:rsidRPr="00852E86">
        <w:rPr>
          <w:sz w:val="22"/>
          <w:szCs w:val="22"/>
        </w:rPr>
        <w:t>2</w:t>
      </w:r>
      <w:r w:rsidR="00E01826" w:rsidRPr="00852E86">
        <w:rPr>
          <w:sz w:val="22"/>
          <w:szCs w:val="22"/>
        </w:rPr>
        <w:t>.</w:t>
      </w:r>
      <w:r w:rsidR="004727EB" w:rsidRPr="00852E86">
        <w:rPr>
          <w:sz w:val="22"/>
          <w:szCs w:val="22"/>
        </w:rPr>
        <w:t>3</w:t>
      </w:r>
      <w:r w:rsidR="008C5456" w:rsidRPr="00852E86">
        <w:rPr>
          <w:sz w:val="22"/>
          <w:szCs w:val="22"/>
        </w:rPr>
        <w:t>.</w:t>
      </w:r>
      <w:r w:rsidR="00556B80" w:rsidRPr="00852E86">
        <w:rPr>
          <w:sz w:val="22"/>
          <w:szCs w:val="22"/>
        </w:rPr>
        <w:t xml:space="preserve"> Договора.</w:t>
      </w:r>
    </w:p>
    <w:p w14:paraId="7A252425" w14:textId="28B6B7D2" w:rsidR="00556B80" w:rsidRPr="00852E86" w:rsidRDefault="009A11FE" w:rsidP="00C047BF">
      <w:pPr>
        <w:pStyle w:val="21"/>
        <w:tabs>
          <w:tab w:val="left" w:pos="426"/>
        </w:tabs>
        <w:autoSpaceDE w:val="0"/>
        <w:autoSpaceDN w:val="0"/>
        <w:spacing w:after="0" w:line="240" w:lineRule="auto"/>
        <w:jc w:val="both"/>
        <w:rPr>
          <w:sz w:val="22"/>
          <w:szCs w:val="22"/>
        </w:rPr>
      </w:pPr>
      <w:r w:rsidRPr="00852E86">
        <w:rPr>
          <w:sz w:val="22"/>
          <w:szCs w:val="22"/>
        </w:rPr>
        <w:t xml:space="preserve">4.2.2. </w:t>
      </w:r>
      <w:r w:rsidR="00556B80" w:rsidRPr="00852E86">
        <w:rPr>
          <w:sz w:val="22"/>
          <w:szCs w:val="22"/>
        </w:rPr>
        <w:t xml:space="preserve">Предоставить право распоряжения </w:t>
      </w:r>
      <w:r w:rsidR="00EA57C4" w:rsidRPr="00852E86">
        <w:rPr>
          <w:sz w:val="22"/>
          <w:szCs w:val="22"/>
        </w:rPr>
        <w:t>С</w:t>
      </w:r>
      <w:r w:rsidR="00556B80" w:rsidRPr="00852E86">
        <w:rPr>
          <w:sz w:val="22"/>
          <w:szCs w:val="22"/>
        </w:rPr>
        <w:t>чет</w:t>
      </w:r>
      <w:r w:rsidR="00EA57C4" w:rsidRPr="00852E86">
        <w:rPr>
          <w:sz w:val="22"/>
          <w:szCs w:val="22"/>
        </w:rPr>
        <w:t xml:space="preserve">ом </w:t>
      </w:r>
      <w:r w:rsidR="00556B80" w:rsidRPr="00852E86">
        <w:rPr>
          <w:sz w:val="22"/>
          <w:szCs w:val="22"/>
        </w:rPr>
        <w:t>Доверенному лицу на основании доверенности, оформленной в соответствии с законодательством Российской Федерации.</w:t>
      </w:r>
    </w:p>
    <w:p w14:paraId="7DE886C4" w14:textId="6EA95E7C" w:rsidR="00556B80" w:rsidRPr="00852E86" w:rsidRDefault="009A11FE" w:rsidP="00C047BF">
      <w:pPr>
        <w:pStyle w:val="21"/>
        <w:tabs>
          <w:tab w:val="left" w:pos="426"/>
        </w:tabs>
        <w:autoSpaceDE w:val="0"/>
        <w:autoSpaceDN w:val="0"/>
        <w:spacing w:after="0" w:line="240" w:lineRule="auto"/>
        <w:jc w:val="both"/>
        <w:rPr>
          <w:sz w:val="22"/>
          <w:szCs w:val="22"/>
        </w:rPr>
      </w:pPr>
      <w:r w:rsidRPr="00852E86">
        <w:rPr>
          <w:sz w:val="22"/>
          <w:szCs w:val="22"/>
        </w:rPr>
        <w:t xml:space="preserve">4.2.3. </w:t>
      </w:r>
      <w:r w:rsidR="00556B80" w:rsidRPr="00852E86">
        <w:rPr>
          <w:sz w:val="22"/>
          <w:szCs w:val="22"/>
        </w:rPr>
        <w:t>Прекратить действие доверенности путем подачи в Банк соответствующего заявления.</w:t>
      </w:r>
    </w:p>
    <w:p w14:paraId="5C86F99F" w14:textId="79C371BF" w:rsidR="00556B80" w:rsidRPr="00852E86" w:rsidRDefault="009A11FE" w:rsidP="00C047BF">
      <w:pPr>
        <w:pStyle w:val="21"/>
        <w:tabs>
          <w:tab w:val="left" w:pos="426"/>
          <w:tab w:val="left" w:pos="567"/>
        </w:tabs>
        <w:autoSpaceDE w:val="0"/>
        <w:autoSpaceDN w:val="0"/>
        <w:spacing w:after="0" w:line="240" w:lineRule="auto"/>
        <w:jc w:val="both"/>
        <w:rPr>
          <w:sz w:val="22"/>
          <w:szCs w:val="22"/>
        </w:rPr>
      </w:pPr>
      <w:r w:rsidRPr="00852E86">
        <w:rPr>
          <w:sz w:val="22"/>
          <w:szCs w:val="22"/>
        </w:rPr>
        <w:t xml:space="preserve">4.2.4. </w:t>
      </w:r>
      <w:r w:rsidR="00556B80" w:rsidRPr="00852E86">
        <w:rPr>
          <w:sz w:val="22"/>
          <w:szCs w:val="22"/>
        </w:rPr>
        <w:t>Получать справки о состоянии Счета и совершенным по нему операциям.</w:t>
      </w:r>
    </w:p>
    <w:p w14:paraId="412342AC" w14:textId="77777777" w:rsidR="00FF188B" w:rsidRPr="00852E86" w:rsidRDefault="00FF188B" w:rsidP="009C727E">
      <w:pPr>
        <w:pStyle w:val="a9"/>
        <w:tabs>
          <w:tab w:val="num" w:pos="0"/>
        </w:tabs>
        <w:spacing w:before="5"/>
        <w:rPr>
          <w:sz w:val="22"/>
          <w:szCs w:val="22"/>
        </w:rPr>
      </w:pPr>
    </w:p>
    <w:p w14:paraId="00C18845" w14:textId="7A8EDBFB" w:rsidR="00FF188B" w:rsidRPr="00852E86" w:rsidRDefault="00960E41" w:rsidP="00960E41">
      <w:pPr>
        <w:pStyle w:val="1"/>
        <w:keepNext w:val="0"/>
        <w:widowControl w:val="0"/>
        <w:tabs>
          <w:tab w:val="left" w:pos="2214"/>
        </w:tabs>
        <w:autoSpaceDE w:val="0"/>
        <w:autoSpaceDN w:val="0"/>
        <w:spacing w:before="0" w:after="0" w:line="250" w:lineRule="exact"/>
        <w:jc w:val="center"/>
        <w:rPr>
          <w:rFonts w:ascii="Times New Roman" w:hAnsi="Times New Roman" w:cs="Times New Roman"/>
          <w:sz w:val="22"/>
          <w:szCs w:val="22"/>
        </w:rPr>
      </w:pPr>
      <w:r w:rsidRPr="00852E86">
        <w:rPr>
          <w:rFonts w:ascii="Times New Roman" w:hAnsi="Times New Roman" w:cs="Times New Roman"/>
          <w:sz w:val="22"/>
          <w:szCs w:val="22"/>
        </w:rPr>
        <w:t xml:space="preserve">5. </w:t>
      </w:r>
      <w:r w:rsidR="00FF188B" w:rsidRPr="00852E86">
        <w:rPr>
          <w:rFonts w:ascii="Times New Roman" w:hAnsi="Times New Roman" w:cs="Times New Roman"/>
          <w:sz w:val="22"/>
          <w:szCs w:val="22"/>
        </w:rPr>
        <w:t xml:space="preserve">Режим ведения </w:t>
      </w:r>
      <w:r w:rsidR="00E77BB7" w:rsidRPr="00852E86">
        <w:rPr>
          <w:rFonts w:ascii="Times New Roman" w:hAnsi="Times New Roman" w:cs="Times New Roman"/>
          <w:sz w:val="22"/>
          <w:szCs w:val="22"/>
        </w:rPr>
        <w:t>С</w:t>
      </w:r>
      <w:r w:rsidR="00FF188B" w:rsidRPr="00852E86">
        <w:rPr>
          <w:rFonts w:ascii="Times New Roman" w:hAnsi="Times New Roman" w:cs="Times New Roman"/>
          <w:sz w:val="22"/>
          <w:szCs w:val="22"/>
        </w:rPr>
        <w:t>чета. Порядок совершения</w:t>
      </w:r>
      <w:r w:rsidR="00FF188B" w:rsidRPr="00852E86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="00FF188B" w:rsidRPr="00852E86">
        <w:rPr>
          <w:rFonts w:ascii="Times New Roman" w:hAnsi="Times New Roman" w:cs="Times New Roman"/>
          <w:sz w:val="22"/>
          <w:szCs w:val="22"/>
        </w:rPr>
        <w:t>операций</w:t>
      </w:r>
    </w:p>
    <w:p w14:paraId="24851D46" w14:textId="77777777" w:rsidR="00437BC4" w:rsidRPr="00852E86" w:rsidRDefault="00437BC4" w:rsidP="00437BC4">
      <w:pPr>
        <w:rPr>
          <w:sz w:val="22"/>
          <w:szCs w:val="22"/>
        </w:rPr>
      </w:pPr>
    </w:p>
    <w:p w14:paraId="1B9572FF" w14:textId="77777777" w:rsidR="00FF188B" w:rsidRPr="00852E86" w:rsidRDefault="00B82853" w:rsidP="00852E86">
      <w:pPr>
        <w:pStyle w:val="a7"/>
        <w:widowControl w:val="0"/>
        <w:numPr>
          <w:ilvl w:val="1"/>
          <w:numId w:val="19"/>
        </w:numPr>
        <w:tabs>
          <w:tab w:val="num" w:pos="0"/>
          <w:tab w:val="left" w:pos="142"/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852E86">
        <w:rPr>
          <w:rFonts w:ascii="Times New Roman" w:hAnsi="Times New Roman"/>
        </w:rPr>
        <w:t>В рамках Договора п</w:t>
      </w:r>
      <w:r w:rsidR="00FF188B" w:rsidRPr="00852E86">
        <w:rPr>
          <w:rFonts w:ascii="Times New Roman" w:hAnsi="Times New Roman"/>
        </w:rPr>
        <w:t xml:space="preserve">о Счету </w:t>
      </w:r>
      <w:r w:rsidR="004A4C90" w:rsidRPr="00852E86">
        <w:rPr>
          <w:rFonts w:ascii="Times New Roman" w:hAnsi="Times New Roman"/>
        </w:rPr>
        <w:t xml:space="preserve">осуществляются </w:t>
      </w:r>
      <w:r w:rsidR="00FF188B" w:rsidRPr="00852E86">
        <w:rPr>
          <w:rFonts w:ascii="Times New Roman" w:hAnsi="Times New Roman"/>
        </w:rPr>
        <w:t>следующие</w:t>
      </w:r>
      <w:r w:rsidR="00FF188B" w:rsidRPr="00852E86">
        <w:rPr>
          <w:rFonts w:ascii="Times New Roman" w:hAnsi="Times New Roman"/>
          <w:spacing w:val="-11"/>
        </w:rPr>
        <w:t xml:space="preserve"> </w:t>
      </w:r>
      <w:r w:rsidR="00FF188B" w:rsidRPr="00852E86">
        <w:rPr>
          <w:rFonts w:ascii="Times New Roman" w:hAnsi="Times New Roman"/>
        </w:rPr>
        <w:t>операции:</w:t>
      </w:r>
    </w:p>
    <w:p w14:paraId="4F694F64" w14:textId="77777777" w:rsidR="00FF188B" w:rsidRPr="00852E86" w:rsidRDefault="00FF188B" w:rsidP="00852E86">
      <w:pPr>
        <w:pStyle w:val="a7"/>
        <w:widowControl w:val="0"/>
        <w:numPr>
          <w:ilvl w:val="2"/>
          <w:numId w:val="19"/>
        </w:numPr>
        <w:tabs>
          <w:tab w:val="num" w:pos="0"/>
          <w:tab w:val="left" w:pos="142"/>
          <w:tab w:val="left" w:pos="655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852E86">
        <w:rPr>
          <w:rFonts w:ascii="Times New Roman" w:hAnsi="Times New Roman"/>
        </w:rPr>
        <w:t xml:space="preserve">Зачисление </w:t>
      </w:r>
      <w:r w:rsidR="00D265F9" w:rsidRPr="00852E86">
        <w:rPr>
          <w:rFonts w:ascii="Times New Roman" w:hAnsi="Times New Roman"/>
        </w:rPr>
        <w:t>М</w:t>
      </w:r>
      <w:r w:rsidRPr="00852E86">
        <w:rPr>
          <w:rFonts w:ascii="Times New Roman" w:hAnsi="Times New Roman"/>
        </w:rPr>
        <w:t>еталла на</w:t>
      </w:r>
      <w:r w:rsidRPr="00852E86">
        <w:rPr>
          <w:rFonts w:ascii="Times New Roman" w:hAnsi="Times New Roman"/>
          <w:spacing w:val="-7"/>
        </w:rPr>
        <w:t xml:space="preserve"> </w:t>
      </w:r>
      <w:r w:rsidRPr="00852E86">
        <w:rPr>
          <w:rFonts w:ascii="Times New Roman" w:hAnsi="Times New Roman"/>
        </w:rPr>
        <w:t>Счет:</w:t>
      </w:r>
    </w:p>
    <w:p w14:paraId="1617A1DC" w14:textId="77777777" w:rsidR="00FF188B" w:rsidRPr="00852E86" w:rsidRDefault="00FF188B" w:rsidP="00852E86">
      <w:pPr>
        <w:pStyle w:val="a7"/>
        <w:widowControl w:val="0"/>
        <w:numPr>
          <w:ilvl w:val="0"/>
          <w:numId w:val="13"/>
        </w:numPr>
        <w:tabs>
          <w:tab w:val="num" w:pos="0"/>
          <w:tab w:val="left" w:pos="142"/>
          <w:tab w:val="left" w:pos="809"/>
          <w:tab w:val="left" w:pos="810"/>
        </w:tabs>
        <w:autoSpaceDE w:val="0"/>
        <w:autoSpaceDN w:val="0"/>
        <w:spacing w:after="0" w:line="240" w:lineRule="auto"/>
        <w:ind w:left="0" w:right="104" w:firstLine="0"/>
        <w:contextualSpacing w:val="0"/>
        <w:jc w:val="both"/>
        <w:rPr>
          <w:rFonts w:ascii="Times New Roman" w:hAnsi="Times New Roman"/>
        </w:rPr>
      </w:pPr>
      <w:r w:rsidRPr="00852E86">
        <w:rPr>
          <w:rFonts w:ascii="Times New Roman" w:hAnsi="Times New Roman"/>
        </w:rPr>
        <w:t xml:space="preserve">путем перевода с иных счетов в </w:t>
      </w:r>
      <w:r w:rsidR="007F2322" w:rsidRPr="00852E86">
        <w:rPr>
          <w:rFonts w:ascii="Times New Roman" w:hAnsi="Times New Roman"/>
        </w:rPr>
        <w:t xml:space="preserve">тех же </w:t>
      </w:r>
      <w:r w:rsidRPr="00852E86">
        <w:rPr>
          <w:rFonts w:ascii="Times New Roman" w:hAnsi="Times New Roman"/>
        </w:rPr>
        <w:t>металлах, открытых на имя Клиента в</w:t>
      </w:r>
      <w:r w:rsidRPr="00852E86">
        <w:rPr>
          <w:rFonts w:ascii="Times New Roman" w:hAnsi="Times New Roman"/>
          <w:spacing w:val="-6"/>
        </w:rPr>
        <w:t xml:space="preserve"> </w:t>
      </w:r>
      <w:r w:rsidRPr="00852E86">
        <w:rPr>
          <w:rFonts w:ascii="Times New Roman" w:hAnsi="Times New Roman"/>
        </w:rPr>
        <w:t>Банке;</w:t>
      </w:r>
    </w:p>
    <w:p w14:paraId="23A92DB8" w14:textId="77777777" w:rsidR="00FF188B" w:rsidRPr="00852E86" w:rsidRDefault="00FF188B" w:rsidP="00852E86">
      <w:pPr>
        <w:pStyle w:val="a7"/>
        <w:widowControl w:val="0"/>
        <w:numPr>
          <w:ilvl w:val="0"/>
          <w:numId w:val="13"/>
        </w:numPr>
        <w:tabs>
          <w:tab w:val="num" w:pos="0"/>
          <w:tab w:val="left" w:pos="142"/>
          <w:tab w:val="left" w:pos="809"/>
          <w:tab w:val="left" w:pos="810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</w:rPr>
      </w:pPr>
      <w:r w:rsidRPr="00852E86">
        <w:rPr>
          <w:rFonts w:ascii="Times New Roman" w:hAnsi="Times New Roman"/>
        </w:rPr>
        <w:t xml:space="preserve">путем безналичной </w:t>
      </w:r>
      <w:r w:rsidR="00B82853" w:rsidRPr="00852E86">
        <w:rPr>
          <w:rFonts w:ascii="Times New Roman" w:hAnsi="Times New Roman"/>
        </w:rPr>
        <w:t>покупки М</w:t>
      </w:r>
      <w:r w:rsidRPr="00852E86">
        <w:rPr>
          <w:rFonts w:ascii="Times New Roman" w:hAnsi="Times New Roman"/>
        </w:rPr>
        <w:t xml:space="preserve">еталла за валюту Российской Федерации </w:t>
      </w:r>
      <w:r w:rsidR="00B82853" w:rsidRPr="00852E86">
        <w:rPr>
          <w:rFonts w:ascii="Times New Roman" w:hAnsi="Times New Roman"/>
        </w:rPr>
        <w:t>у</w:t>
      </w:r>
      <w:r w:rsidR="00B82853" w:rsidRPr="00852E86">
        <w:rPr>
          <w:rFonts w:ascii="Times New Roman" w:hAnsi="Times New Roman"/>
          <w:spacing w:val="-11"/>
        </w:rPr>
        <w:t xml:space="preserve"> </w:t>
      </w:r>
      <w:r w:rsidR="00B82853" w:rsidRPr="00852E86">
        <w:rPr>
          <w:rFonts w:ascii="Times New Roman" w:hAnsi="Times New Roman"/>
        </w:rPr>
        <w:t>Банка</w:t>
      </w:r>
      <w:r w:rsidRPr="00852E86">
        <w:rPr>
          <w:rFonts w:ascii="Times New Roman" w:hAnsi="Times New Roman"/>
        </w:rPr>
        <w:t>.</w:t>
      </w:r>
    </w:p>
    <w:p w14:paraId="2C4BB98C" w14:textId="77777777" w:rsidR="00FF188B" w:rsidRPr="00852E86" w:rsidRDefault="00FF188B" w:rsidP="00852E86">
      <w:pPr>
        <w:pStyle w:val="a7"/>
        <w:widowControl w:val="0"/>
        <w:numPr>
          <w:ilvl w:val="2"/>
          <w:numId w:val="19"/>
        </w:numPr>
        <w:tabs>
          <w:tab w:val="num" w:pos="0"/>
          <w:tab w:val="left" w:pos="142"/>
          <w:tab w:val="left" w:pos="655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</w:rPr>
      </w:pPr>
      <w:r w:rsidRPr="00852E86">
        <w:rPr>
          <w:rFonts w:ascii="Times New Roman" w:hAnsi="Times New Roman"/>
        </w:rPr>
        <w:t xml:space="preserve">Списание </w:t>
      </w:r>
      <w:r w:rsidR="00EA57C4" w:rsidRPr="00852E86">
        <w:rPr>
          <w:rFonts w:ascii="Times New Roman" w:hAnsi="Times New Roman"/>
        </w:rPr>
        <w:t>М</w:t>
      </w:r>
      <w:r w:rsidRPr="00852E86">
        <w:rPr>
          <w:rFonts w:ascii="Times New Roman" w:hAnsi="Times New Roman"/>
        </w:rPr>
        <w:t>еталла со</w:t>
      </w:r>
      <w:r w:rsidRPr="00852E86">
        <w:rPr>
          <w:rFonts w:ascii="Times New Roman" w:hAnsi="Times New Roman"/>
          <w:spacing w:val="-9"/>
        </w:rPr>
        <w:t xml:space="preserve"> </w:t>
      </w:r>
      <w:r w:rsidRPr="00852E86">
        <w:rPr>
          <w:rFonts w:ascii="Times New Roman" w:hAnsi="Times New Roman"/>
        </w:rPr>
        <w:t>Счета:</w:t>
      </w:r>
    </w:p>
    <w:p w14:paraId="7019F132" w14:textId="531320B3" w:rsidR="00FF188B" w:rsidRPr="00852E86" w:rsidRDefault="00FF188B" w:rsidP="00852E86">
      <w:pPr>
        <w:pStyle w:val="a7"/>
        <w:widowControl w:val="0"/>
        <w:numPr>
          <w:ilvl w:val="0"/>
          <w:numId w:val="13"/>
        </w:numPr>
        <w:tabs>
          <w:tab w:val="num" w:pos="0"/>
          <w:tab w:val="left" w:pos="142"/>
          <w:tab w:val="left" w:pos="809"/>
          <w:tab w:val="left" w:pos="810"/>
        </w:tabs>
        <w:autoSpaceDE w:val="0"/>
        <w:autoSpaceDN w:val="0"/>
        <w:spacing w:after="0" w:line="240" w:lineRule="auto"/>
        <w:ind w:left="0" w:right="103" w:firstLine="0"/>
        <w:contextualSpacing w:val="0"/>
        <w:jc w:val="both"/>
        <w:rPr>
          <w:rFonts w:ascii="Times New Roman" w:hAnsi="Times New Roman"/>
        </w:rPr>
      </w:pPr>
      <w:r w:rsidRPr="00852E86">
        <w:rPr>
          <w:rFonts w:ascii="Times New Roman" w:hAnsi="Times New Roman"/>
        </w:rPr>
        <w:t xml:space="preserve">путем перевода </w:t>
      </w:r>
      <w:r w:rsidR="00631A85" w:rsidRPr="00852E86">
        <w:rPr>
          <w:rFonts w:ascii="Times New Roman" w:hAnsi="Times New Roman"/>
        </w:rPr>
        <w:t>М</w:t>
      </w:r>
      <w:r w:rsidRPr="00852E86">
        <w:rPr>
          <w:rFonts w:ascii="Times New Roman" w:hAnsi="Times New Roman"/>
        </w:rPr>
        <w:t xml:space="preserve">еталла на </w:t>
      </w:r>
      <w:r w:rsidR="001C46EE" w:rsidRPr="00852E86">
        <w:rPr>
          <w:rFonts w:ascii="Times New Roman" w:hAnsi="Times New Roman"/>
        </w:rPr>
        <w:t xml:space="preserve">иные </w:t>
      </w:r>
      <w:r w:rsidRPr="00852E86">
        <w:rPr>
          <w:rFonts w:ascii="Times New Roman" w:hAnsi="Times New Roman"/>
        </w:rPr>
        <w:t xml:space="preserve">счета в </w:t>
      </w:r>
      <w:r w:rsidR="001C46EE" w:rsidRPr="00852E86">
        <w:rPr>
          <w:rFonts w:ascii="Times New Roman" w:hAnsi="Times New Roman"/>
        </w:rPr>
        <w:t xml:space="preserve">тех же </w:t>
      </w:r>
      <w:r w:rsidRPr="00852E86">
        <w:rPr>
          <w:rFonts w:ascii="Times New Roman" w:hAnsi="Times New Roman"/>
        </w:rPr>
        <w:t>металлах, открытые на имя Клиента в</w:t>
      </w:r>
      <w:r w:rsidRPr="00852E86">
        <w:rPr>
          <w:rFonts w:ascii="Times New Roman" w:hAnsi="Times New Roman"/>
          <w:spacing w:val="-9"/>
        </w:rPr>
        <w:t xml:space="preserve"> </w:t>
      </w:r>
      <w:r w:rsidRPr="00852E86">
        <w:rPr>
          <w:rFonts w:ascii="Times New Roman" w:hAnsi="Times New Roman"/>
        </w:rPr>
        <w:t>Банке;</w:t>
      </w:r>
    </w:p>
    <w:p w14:paraId="2E46F3FD" w14:textId="27474573" w:rsidR="00FF188B" w:rsidRPr="00852E86" w:rsidRDefault="00FF188B" w:rsidP="00852E86">
      <w:pPr>
        <w:pStyle w:val="a7"/>
        <w:widowControl w:val="0"/>
        <w:numPr>
          <w:ilvl w:val="0"/>
          <w:numId w:val="13"/>
        </w:numPr>
        <w:tabs>
          <w:tab w:val="num" w:pos="0"/>
          <w:tab w:val="left" w:pos="142"/>
          <w:tab w:val="left" w:pos="809"/>
          <w:tab w:val="left" w:pos="810"/>
        </w:tabs>
        <w:autoSpaceDE w:val="0"/>
        <w:autoSpaceDN w:val="0"/>
        <w:spacing w:after="0" w:line="240" w:lineRule="auto"/>
        <w:ind w:left="0" w:right="110" w:firstLine="0"/>
        <w:contextualSpacing w:val="0"/>
        <w:jc w:val="both"/>
        <w:rPr>
          <w:rFonts w:ascii="Times New Roman" w:hAnsi="Times New Roman"/>
        </w:rPr>
      </w:pPr>
      <w:r w:rsidRPr="00852E86">
        <w:rPr>
          <w:rFonts w:ascii="Times New Roman" w:hAnsi="Times New Roman"/>
        </w:rPr>
        <w:t xml:space="preserve">путем безналичной </w:t>
      </w:r>
      <w:r w:rsidR="007F2322" w:rsidRPr="00852E86">
        <w:rPr>
          <w:rFonts w:ascii="Times New Roman" w:hAnsi="Times New Roman"/>
        </w:rPr>
        <w:t xml:space="preserve">продажи </w:t>
      </w:r>
      <w:r w:rsidRPr="00852E86">
        <w:rPr>
          <w:rFonts w:ascii="Times New Roman" w:hAnsi="Times New Roman"/>
        </w:rPr>
        <w:t>Банк</w:t>
      </w:r>
      <w:r w:rsidR="007F2322" w:rsidRPr="00852E86">
        <w:rPr>
          <w:rFonts w:ascii="Times New Roman" w:hAnsi="Times New Roman"/>
        </w:rPr>
        <w:t>у</w:t>
      </w:r>
      <w:r w:rsidRPr="00852E86">
        <w:rPr>
          <w:rFonts w:ascii="Times New Roman" w:hAnsi="Times New Roman"/>
        </w:rPr>
        <w:t xml:space="preserve"> за валюту Российской Федерации </w:t>
      </w:r>
      <w:r w:rsidR="007F2322" w:rsidRPr="00852E86">
        <w:rPr>
          <w:rFonts w:ascii="Times New Roman" w:hAnsi="Times New Roman"/>
        </w:rPr>
        <w:t>М</w:t>
      </w:r>
      <w:r w:rsidRPr="00852E86">
        <w:rPr>
          <w:rFonts w:ascii="Times New Roman" w:hAnsi="Times New Roman"/>
        </w:rPr>
        <w:t>еталла, числящегося на</w:t>
      </w:r>
      <w:r w:rsidRPr="00852E86">
        <w:rPr>
          <w:rFonts w:ascii="Times New Roman" w:hAnsi="Times New Roman"/>
          <w:spacing w:val="-5"/>
        </w:rPr>
        <w:t xml:space="preserve"> </w:t>
      </w:r>
      <w:r w:rsidRPr="00852E86">
        <w:rPr>
          <w:rFonts w:ascii="Times New Roman" w:hAnsi="Times New Roman"/>
        </w:rPr>
        <w:t>Счете.</w:t>
      </w:r>
      <w:r w:rsidR="00E86E49" w:rsidRPr="00852E86">
        <w:rPr>
          <w:rFonts w:ascii="Times New Roman" w:hAnsi="Times New Roman"/>
        </w:rPr>
        <w:t xml:space="preserve"> При продаже Металла Банку денежный эквивалент в Российских рублях зачисляется на счет Клиента, открытый в Банке.</w:t>
      </w:r>
    </w:p>
    <w:p w14:paraId="730B0F3E" w14:textId="77777777" w:rsidR="00FF188B" w:rsidRPr="00852E86" w:rsidRDefault="00FF188B" w:rsidP="00852E86">
      <w:pPr>
        <w:pStyle w:val="a7"/>
        <w:widowControl w:val="0"/>
        <w:numPr>
          <w:ilvl w:val="1"/>
          <w:numId w:val="19"/>
        </w:numPr>
        <w:tabs>
          <w:tab w:val="left" w:pos="142"/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852E86">
        <w:rPr>
          <w:rFonts w:ascii="Times New Roman" w:hAnsi="Times New Roman"/>
        </w:rPr>
        <w:t xml:space="preserve">Операции по Счёту с </w:t>
      </w:r>
      <w:r w:rsidR="00190315" w:rsidRPr="00852E86">
        <w:rPr>
          <w:rFonts w:ascii="Times New Roman" w:hAnsi="Times New Roman"/>
        </w:rPr>
        <w:t>М</w:t>
      </w:r>
      <w:r w:rsidRPr="00852E86">
        <w:rPr>
          <w:rFonts w:ascii="Times New Roman" w:hAnsi="Times New Roman"/>
        </w:rPr>
        <w:t>еталлом в физической форме не</w:t>
      </w:r>
      <w:r w:rsidRPr="00852E86">
        <w:rPr>
          <w:rFonts w:ascii="Times New Roman" w:hAnsi="Times New Roman"/>
          <w:spacing w:val="-14"/>
        </w:rPr>
        <w:t xml:space="preserve"> </w:t>
      </w:r>
      <w:r w:rsidRPr="00852E86">
        <w:rPr>
          <w:rFonts w:ascii="Times New Roman" w:hAnsi="Times New Roman"/>
        </w:rPr>
        <w:t>осуществляются.</w:t>
      </w:r>
    </w:p>
    <w:p w14:paraId="0A54B1AA" w14:textId="77777777" w:rsidR="00FF188B" w:rsidRPr="00852E86" w:rsidRDefault="00FF188B" w:rsidP="00852E86">
      <w:pPr>
        <w:pStyle w:val="a7"/>
        <w:widowControl w:val="0"/>
        <w:numPr>
          <w:ilvl w:val="1"/>
          <w:numId w:val="19"/>
        </w:numPr>
        <w:tabs>
          <w:tab w:val="num" w:pos="0"/>
          <w:tab w:val="left" w:pos="142"/>
          <w:tab w:val="left" w:pos="426"/>
        </w:tabs>
        <w:autoSpaceDE w:val="0"/>
        <w:autoSpaceDN w:val="0"/>
        <w:spacing w:after="0" w:line="240" w:lineRule="auto"/>
        <w:ind w:left="0" w:right="105" w:firstLine="0"/>
        <w:contextualSpacing w:val="0"/>
        <w:jc w:val="both"/>
        <w:rPr>
          <w:rFonts w:ascii="Times New Roman" w:hAnsi="Times New Roman"/>
        </w:rPr>
      </w:pPr>
      <w:r w:rsidRPr="00852E86">
        <w:rPr>
          <w:rFonts w:ascii="Times New Roman" w:hAnsi="Times New Roman"/>
        </w:rPr>
        <w:t xml:space="preserve">Проценты на остаток </w:t>
      </w:r>
      <w:r w:rsidR="00190315" w:rsidRPr="00852E86">
        <w:rPr>
          <w:rFonts w:ascii="Times New Roman" w:hAnsi="Times New Roman"/>
        </w:rPr>
        <w:t>М</w:t>
      </w:r>
      <w:r w:rsidRPr="00852E86">
        <w:rPr>
          <w:rFonts w:ascii="Times New Roman" w:hAnsi="Times New Roman"/>
        </w:rPr>
        <w:t>еталла, числящегося на Счете, не начисляются, если</w:t>
      </w:r>
      <w:r w:rsidRPr="00852E86">
        <w:rPr>
          <w:rFonts w:ascii="Times New Roman" w:hAnsi="Times New Roman"/>
          <w:spacing w:val="-25"/>
        </w:rPr>
        <w:t xml:space="preserve"> </w:t>
      </w:r>
      <w:r w:rsidRPr="00852E86">
        <w:rPr>
          <w:rFonts w:ascii="Times New Roman" w:hAnsi="Times New Roman"/>
        </w:rPr>
        <w:t>иное не установлено дополнительным соглашением</w:t>
      </w:r>
      <w:r w:rsidRPr="00852E86">
        <w:rPr>
          <w:rFonts w:ascii="Times New Roman" w:hAnsi="Times New Roman"/>
          <w:spacing w:val="-4"/>
        </w:rPr>
        <w:t xml:space="preserve"> </w:t>
      </w:r>
      <w:r w:rsidRPr="00852E86">
        <w:rPr>
          <w:rFonts w:ascii="Times New Roman" w:hAnsi="Times New Roman"/>
        </w:rPr>
        <w:t>сторон.</w:t>
      </w:r>
    </w:p>
    <w:p w14:paraId="6E308F36" w14:textId="77777777" w:rsidR="00FF188B" w:rsidRPr="00852E86" w:rsidRDefault="00FF188B" w:rsidP="00852E86">
      <w:pPr>
        <w:pStyle w:val="a7"/>
        <w:widowControl w:val="0"/>
        <w:numPr>
          <w:ilvl w:val="1"/>
          <w:numId w:val="19"/>
        </w:numPr>
        <w:tabs>
          <w:tab w:val="num" w:pos="0"/>
          <w:tab w:val="left" w:pos="142"/>
          <w:tab w:val="left" w:pos="426"/>
          <w:tab w:val="left" w:pos="549"/>
        </w:tabs>
        <w:autoSpaceDE w:val="0"/>
        <w:autoSpaceDN w:val="0"/>
        <w:spacing w:after="0" w:line="240" w:lineRule="auto"/>
        <w:ind w:left="0" w:right="105" w:firstLine="0"/>
        <w:contextualSpacing w:val="0"/>
        <w:jc w:val="both"/>
        <w:rPr>
          <w:rFonts w:ascii="Times New Roman" w:hAnsi="Times New Roman"/>
        </w:rPr>
      </w:pPr>
      <w:r w:rsidRPr="00852E86">
        <w:rPr>
          <w:rFonts w:ascii="Times New Roman" w:hAnsi="Times New Roman"/>
        </w:rPr>
        <w:lastRenderedPageBreak/>
        <w:t xml:space="preserve">Покупка, продажа, перевод </w:t>
      </w:r>
      <w:r w:rsidR="00190315" w:rsidRPr="00852E86">
        <w:rPr>
          <w:rFonts w:ascii="Times New Roman" w:hAnsi="Times New Roman"/>
        </w:rPr>
        <w:t>М</w:t>
      </w:r>
      <w:r w:rsidRPr="00852E86">
        <w:rPr>
          <w:rFonts w:ascii="Times New Roman" w:hAnsi="Times New Roman"/>
        </w:rPr>
        <w:t>еталла, числящегося на Счете, осуществляются по Заявлению Клиента, оформленному в письменной форме, установленной действующими требованиями</w:t>
      </w:r>
      <w:r w:rsidRPr="00852E86">
        <w:rPr>
          <w:rFonts w:ascii="Times New Roman" w:hAnsi="Times New Roman"/>
          <w:spacing w:val="-6"/>
        </w:rPr>
        <w:t xml:space="preserve"> </w:t>
      </w:r>
      <w:r w:rsidRPr="00852E86">
        <w:rPr>
          <w:rFonts w:ascii="Times New Roman" w:hAnsi="Times New Roman"/>
        </w:rPr>
        <w:t>Банка.</w:t>
      </w:r>
    </w:p>
    <w:p w14:paraId="57F2FD42" w14:textId="77777777" w:rsidR="00FF188B" w:rsidRPr="00852E86" w:rsidRDefault="006153FC" w:rsidP="00852E86">
      <w:pPr>
        <w:pStyle w:val="a9"/>
        <w:numPr>
          <w:ilvl w:val="1"/>
          <w:numId w:val="19"/>
        </w:numPr>
        <w:tabs>
          <w:tab w:val="left" w:pos="142"/>
          <w:tab w:val="left" w:pos="426"/>
        </w:tabs>
        <w:spacing w:after="0"/>
        <w:ind w:left="0" w:right="108" w:firstLine="0"/>
        <w:rPr>
          <w:sz w:val="22"/>
          <w:szCs w:val="22"/>
        </w:rPr>
      </w:pPr>
      <w:r w:rsidRPr="00852E86">
        <w:rPr>
          <w:sz w:val="22"/>
          <w:szCs w:val="22"/>
        </w:rPr>
        <w:t xml:space="preserve">Покупка и </w:t>
      </w:r>
      <w:r w:rsidR="00FF188B" w:rsidRPr="00852E86">
        <w:rPr>
          <w:sz w:val="22"/>
          <w:szCs w:val="22"/>
        </w:rPr>
        <w:t xml:space="preserve">Продажа </w:t>
      </w:r>
      <w:r w:rsidR="00722AD9" w:rsidRPr="00852E86">
        <w:rPr>
          <w:sz w:val="22"/>
          <w:szCs w:val="22"/>
        </w:rPr>
        <w:t>М</w:t>
      </w:r>
      <w:r w:rsidR="00FF188B" w:rsidRPr="00852E86">
        <w:rPr>
          <w:sz w:val="22"/>
          <w:szCs w:val="22"/>
        </w:rPr>
        <w:t xml:space="preserve">еталла осуществляются с использованием открытого в Банке </w:t>
      </w:r>
      <w:r w:rsidR="00F07107" w:rsidRPr="00852E86">
        <w:rPr>
          <w:sz w:val="22"/>
          <w:szCs w:val="22"/>
        </w:rPr>
        <w:t>текущего</w:t>
      </w:r>
      <w:r w:rsidR="00B360DC" w:rsidRPr="00852E86">
        <w:rPr>
          <w:sz w:val="22"/>
          <w:szCs w:val="22"/>
        </w:rPr>
        <w:t xml:space="preserve"> /карточного</w:t>
      </w:r>
      <w:r w:rsidR="00F07107" w:rsidRPr="00852E86">
        <w:rPr>
          <w:sz w:val="22"/>
          <w:szCs w:val="22"/>
        </w:rPr>
        <w:t xml:space="preserve"> с</w:t>
      </w:r>
      <w:r w:rsidR="00FF188B" w:rsidRPr="00852E86">
        <w:rPr>
          <w:sz w:val="22"/>
          <w:szCs w:val="22"/>
        </w:rPr>
        <w:t>чета</w:t>
      </w:r>
      <w:r w:rsidR="00F07107" w:rsidRPr="00852E86">
        <w:rPr>
          <w:sz w:val="22"/>
          <w:szCs w:val="22"/>
        </w:rPr>
        <w:t xml:space="preserve"> </w:t>
      </w:r>
      <w:r w:rsidR="00FF188B" w:rsidRPr="00852E86">
        <w:rPr>
          <w:sz w:val="22"/>
          <w:szCs w:val="22"/>
        </w:rPr>
        <w:t>Клиента</w:t>
      </w:r>
      <w:r w:rsidR="00F07107" w:rsidRPr="00852E86">
        <w:rPr>
          <w:sz w:val="22"/>
          <w:szCs w:val="22"/>
        </w:rPr>
        <w:t xml:space="preserve"> в рублях Российской Федерации</w:t>
      </w:r>
      <w:r w:rsidR="00FF188B" w:rsidRPr="00852E86">
        <w:rPr>
          <w:sz w:val="22"/>
          <w:szCs w:val="22"/>
        </w:rPr>
        <w:t>.</w:t>
      </w:r>
    </w:p>
    <w:p w14:paraId="1FEAA385" w14:textId="77777777" w:rsidR="00F64BB5" w:rsidRPr="00852E86" w:rsidRDefault="00FF188B" w:rsidP="00852E86">
      <w:pPr>
        <w:pStyle w:val="a7"/>
        <w:widowControl w:val="0"/>
        <w:numPr>
          <w:ilvl w:val="1"/>
          <w:numId w:val="19"/>
        </w:numPr>
        <w:tabs>
          <w:tab w:val="left" w:pos="142"/>
          <w:tab w:val="left" w:pos="426"/>
        </w:tabs>
        <w:autoSpaceDE w:val="0"/>
        <w:autoSpaceDN w:val="0"/>
        <w:spacing w:after="0" w:line="240" w:lineRule="auto"/>
        <w:ind w:left="0" w:right="103" w:firstLine="0"/>
        <w:jc w:val="both"/>
        <w:rPr>
          <w:rFonts w:ascii="Times New Roman" w:hAnsi="Times New Roman"/>
        </w:rPr>
      </w:pPr>
      <w:r w:rsidRPr="00852E86">
        <w:rPr>
          <w:rFonts w:ascii="Times New Roman" w:hAnsi="Times New Roman"/>
        </w:rPr>
        <w:t xml:space="preserve">Покупка и продажа Банком </w:t>
      </w:r>
      <w:r w:rsidR="00722AD9" w:rsidRPr="00852E86">
        <w:rPr>
          <w:rFonts w:ascii="Times New Roman" w:hAnsi="Times New Roman"/>
        </w:rPr>
        <w:t>М</w:t>
      </w:r>
      <w:r w:rsidRPr="00852E86">
        <w:rPr>
          <w:rFonts w:ascii="Times New Roman" w:hAnsi="Times New Roman"/>
        </w:rPr>
        <w:t>еталла осуществляются по соответствующим учетным ценам покупки и продажи, установленным Банком на дату подачи Клиентом Банку соответствующего поручения. Информация о действующих курсах покупки и продажи обезличенного металла размещается Банком на интернет-сайте Банка и информационных стендах в залах клиентского обслуживания</w:t>
      </w:r>
      <w:r w:rsidRPr="00852E86">
        <w:rPr>
          <w:rFonts w:ascii="Times New Roman" w:hAnsi="Times New Roman"/>
          <w:spacing w:val="-10"/>
        </w:rPr>
        <w:t xml:space="preserve"> </w:t>
      </w:r>
      <w:r w:rsidRPr="00852E86">
        <w:rPr>
          <w:rFonts w:ascii="Times New Roman" w:hAnsi="Times New Roman"/>
        </w:rPr>
        <w:t>Банка.</w:t>
      </w:r>
    </w:p>
    <w:p w14:paraId="078FF74B" w14:textId="77777777" w:rsidR="00F64BB5" w:rsidRPr="00852E86" w:rsidRDefault="00F64BB5" w:rsidP="00852E86">
      <w:pPr>
        <w:pStyle w:val="a7"/>
        <w:widowControl w:val="0"/>
        <w:numPr>
          <w:ilvl w:val="1"/>
          <w:numId w:val="19"/>
        </w:numPr>
        <w:tabs>
          <w:tab w:val="left" w:pos="142"/>
          <w:tab w:val="left" w:pos="426"/>
        </w:tabs>
        <w:autoSpaceDE w:val="0"/>
        <w:autoSpaceDN w:val="0"/>
        <w:spacing w:after="0" w:line="240" w:lineRule="auto"/>
        <w:ind w:left="0" w:right="103" w:firstLine="0"/>
        <w:jc w:val="both"/>
        <w:rPr>
          <w:rFonts w:ascii="Times New Roman" w:hAnsi="Times New Roman"/>
        </w:rPr>
      </w:pPr>
      <w:r w:rsidRPr="00852E86">
        <w:rPr>
          <w:rFonts w:ascii="Times New Roman" w:hAnsi="Times New Roman"/>
        </w:rPr>
        <w:t>Учет Металла на Счете ведется в количественной оценке массы металла в граммах.</w:t>
      </w:r>
    </w:p>
    <w:p w14:paraId="390EA0C8" w14:textId="32C2D7D4" w:rsidR="00722AD9" w:rsidRPr="00852E86" w:rsidRDefault="00722AD9" w:rsidP="00852E86">
      <w:pPr>
        <w:pStyle w:val="a7"/>
        <w:widowControl w:val="0"/>
        <w:numPr>
          <w:ilvl w:val="1"/>
          <w:numId w:val="19"/>
        </w:numPr>
        <w:tabs>
          <w:tab w:val="left" w:pos="142"/>
          <w:tab w:val="left" w:pos="426"/>
        </w:tabs>
        <w:autoSpaceDE w:val="0"/>
        <w:autoSpaceDN w:val="0"/>
        <w:spacing w:after="0" w:line="240" w:lineRule="auto"/>
        <w:ind w:left="0" w:right="103" w:firstLine="0"/>
        <w:rPr>
          <w:rFonts w:ascii="Times New Roman" w:hAnsi="Times New Roman"/>
        </w:rPr>
      </w:pPr>
      <w:r w:rsidRPr="00852E86">
        <w:rPr>
          <w:rFonts w:ascii="Times New Roman" w:hAnsi="Times New Roman"/>
        </w:rPr>
        <w:t>Минимальн</w:t>
      </w:r>
      <w:r w:rsidR="00F95D98" w:rsidRPr="00852E86">
        <w:rPr>
          <w:rFonts w:ascii="Times New Roman" w:hAnsi="Times New Roman"/>
        </w:rPr>
        <w:t>ый</w:t>
      </w:r>
      <w:r w:rsidRPr="00852E86">
        <w:rPr>
          <w:rFonts w:ascii="Times New Roman" w:hAnsi="Times New Roman"/>
        </w:rPr>
        <w:t xml:space="preserve"> вес покупки/продажи металла </w:t>
      </w:r>
      <w:r w:rsidR="00F95D98" w:rsidRPr="00852E86">
        <w:rPr>
          <w:rFonts w:ascii="Times New Roman" w:hAnsi="Times New Roman"/>
        </w:rPr>
        <w:t>0,01</w:t>
      </w:r>
      <w:r w:rsidRPr="00852E86">
        <w:rPr>
          <w:rFonts w:ascii="Times New Roman" w:hAnsi="Times New Roman"/>
        </w:rPr>
        <w:t xml:space="preserve"> г.</w:t>
      </w:r>
      <w:r w:rsidRPr="00852E86">
        <w:rPr>
          <w:rFonts w:ascii="Times New Roman" w:hAnsi="Times New Roman"/>
        </w:rPr>
        <w:br/>
        <w:t>5.</w:t>
      </w:r>
      <w:r w:rsidR="00AB5EDD" w:rsidRPr="00852E86">
        <w:rPr>
          <w:rFonts w:ascii="Times New Roman" w:hAnsi="Times New Roman"/>
        </w:rPr>
        <w:t>9</w:t>
      </w:r>
      <w:r w:rsidRPr="00852E86">
        <w:rPr>
          <w:rFonts w:ascii="Times New Roman" w:hAnsi="Times New Roman"/>
        </w:rPr>
        <w:t xml:space="preserve">. </w:t>
      </w:r>
      <w:r w:rsidR="00F47F39" w:rsidRPr="00852E86">
        <w:rPr>
          <w:rFonts w:ascii="Times New Roman" w:hAnsi="Times New Roman"/>
        </w:rPr>
        <w:t xml:space="preserve">Количество Металла  и срок размещения на </w:t>
      </w:r>
      <w:r w:rsidR="00344BC1" w:rsidRPr="00852E86">
        <w:rPr>
          <w:rFonts w:ascii="Times New Roman" w:hAnsi="Times New Roman"/>
        </w:rPr>
        <w:t>С</w:t>
      </w:r>
      <w:r w:rsidR="00F47F39" w:rsidRPr="00852E86">
        <w:rPr>
          <w:rFonts w:ascii="Times New Roman" w:hAnsi="Times New Roman"/>
        </w:rPr>
        <w:t>чете не ограничены.</w:t>
      </w:r>
    </w:p>
    <w:p w14:paraId="013AFCC4" w14:textId="77777777" w:rsidR="00BE2B0E" w:rsidRPr="00852E86" w:rsidRDefault="00AB5EDD" w:rsidP="00852E86">
      <w:pPr>
        <w:widowControl w:val="0"/>
        <w:tabs>
          <w:tab w:val="left" w:pos="142"/>
          <w:tab w:val="left" w:pos="426"/>
        </w:tabs>
        <w:autoSpaceDE w:val="0"/>
        <w:autoSpaceDN w:val="0"/>
        <w:ind w:right="109"/>
        <w:jc w:val="both"/>
        <w:rPr>
          <w:sz w:val="22"/>
          <w:szCs w:val="22"/>
        </w:rPr>
      </w:pPr>
      <w:r w:rsidRPr="00852E86">
        <w:rPr>
          <w:sz w:val="22"/>
          <w:szCs w:val="22"/>
        </w:rPr>
        <w:t>5.10.</w:t>
      </w:r>
      <w:r w:rsidR="00F64BB5" w:rsidRPr="00852E86">
        <w:rPr>
          <w:sz w:val="22"/>
          <w:szCs w:val="22"/>
        </w:rPr>
        <w:t xml:space="preserve"> </w:t>
      </w:r>
      <w:r w:rsidR="00FF188B" w:rsidRPr="00852E86">
        <w:rPr>
          <w:sz w:val="22"/>
          <w:szCs w:val="22"/>
        </w:rPr>
        <w:t xml:space="preserve">Операции по Счету проводятся только в том </w:t>
      </w:r>
      <w:r w:rsidR="00722AD9" w:rsidRPr="00852E86">
        <w:rPr>
          <w:sz w:val="22"/>
          <w:szCs w:val="22"/>
        </w:rPr>
        <w:t>М</w:t>
      </w:r>
      <w:r w:rsidR="00FF188B" w:rsidRPr="00852E86">
        <w:rPr>
          <w:sz w:val="22"/>
          <w:szCs w:val="22"/>
        </w:rPr>
        <w:t xml:space="preserve">еталле, в котором открыт Счет, с соблюдением требований Банка России к точности учета </w:t>
      </w:r>
      <w:r w:rsidR="00722AD9" w:rsidRPr="00852E86">
        <w:rPr>
          <w:sz w:val="22"/>
          <w:szCs w:val="22"/>
        </w:rPr>
        <w:t>М</w:t>
      </w:r>
      <w:r w:rsidR="00FF188B" w:rsidRPr="00852E86">
        <w:rPr>
          <w:sz w:val="22"/>
          <w:szCs w:val="22"/>
        </w:rPr>
        <w:t>еталла.</w:t>
      </w:r>
    </w:p>
    <w:p w14:paraId="4EFF9217" w14:textId="77777777" w:rsidR="00BE2B0E" w:rsidRPr="00852E86" w:rsidRDefault="00F95D98" w:rsidP="00852E86">
      <w:pPr>
        <w:pStyle w:val="a7"/>
        <w:widowControl w:val="0"/>
        <w:numPr>
          <w:ilvl w:val="1"/>
          <w:numId w:val="21"/>
        </w:numPr>
        <w:tabs>
          <w:tab w:val="left" w:pos="142"/>
          <w:tab w:val="left" w:pos="426"/>
        </w:tabs>
        <w:autoSpaceDE w:val="0"/>
        <w:autoSpaceDN w:val="0"/>
        <w:spacing w:after="0" w:line="240" w:lineRule="auto"/>
        <w:ind w:left="0" w:right="109" w:firstLine="0"/>
        <w:jc w:val="both"/>
        <w:rPr>
          <w:rFonts w:ascii="Times New Roman" w:hAnsi="Times New Roman"/>
        </w:rPr>
      </w:pPr>
      <w:r w:rsidRPr="00852E86">
        <w:rPr>
          <w:rFonts w:ascii="Times New Roman" w:hAnsi="Times New Roman"/>
        </w:rPr>
        <w:t>М</w:t>
      </w:r>
      <w:r w:rsidR="00BE2B0E" w:rsidRPr="00852E86">
        <w:rPr>
          <w:rFonts w:ascii="Times New Roman" w:hAnsi="Times New Roman"/>
        </w:rPr>
        <w:t xml:space="preserve">еталл, размещенный Клиентом на Счете, не подлежит страхованию в </w:t>
      </w:r>
    </w:p>
    <w:p w14:paraId="3D94609C" w14:textId="77777777" w:rsidR="00BE2B0E" w:rsidRPr="00852E86" w:rsidRDefault="00BE2B0E" w:rsidP="00852E86">
      <w:pPr>
        <w:pStyle w:val="a7"/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ind w:left="0" w:right="109"/>
        <w:jc w:val="both"/>
        <w:rPr>
          <w:rFonts w:ascii="Times New Roman" w:hAnsi="Times New Roman"/>
        </w:rPr>
      </w:pPr>
      <w:r w:rsidRPr="00852E86">
        <w:rPr>
          <w:rFonts w:ascii="Times New Roman" w:hAnsi="Times New Roman"/>
        </w:rPr>
        <w:t xml:space="preserve">соответствии с Федеральным законом от 23.12.2003 № 177-ФЗ «О страховании вкладов в </w:t>
      </w:r>
    </w:p>
    <w:p w14:paraId="004B2754" w14:textId="77777777" w:rsidR="00FF188B" w:rsidRPr="00852E86" w:rsidRDefault="00BE2B0E" w:rsidP="00852E86">
      <w:pPr>
        <w:pStyle w:val="a7"/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ind w:left="0" w:right="109"/>
        <w:contextualSpacing w:val="0"/>
        <w:jc w:val="both"/>
        <w:rPr>
          <w:rFonts w:ascii="Times New Roman" w:hAnsi="Times New Roman"/>
        </w:rPr>
      </w:pPr>
      <w:r w:rsidRPr="00852E86">
        <w:rPr>
          <w:rFonts w:ascii="Times New Roman" w:hAnsi="Times New Roman"/>
        </w:rPr>
        <w:t>банках Российской Федерации».</w:t>
      </w:r>
    </w:p>
    <w:p w14:paraId="5E306F25" w14:textId="77777777" w:rsidR="00FF188B" w:rsidRPr="00852E86" w:rsidRDefault="00FF188B" w:rsidP="00FD5928">
      <w:pPr>
        <w:jc w:val="both"/>
        <w:rPr>
          <w:b/>
          <w:bCs/>
          <w:sz w:val="22"/>
          <w:szCs w:val="22"/>
        </w:rPr>
      </w:pPr>
    </w:p>
    <w:p w14:paraId="0324D00A" w14:textId="77777777" w:rsidR="00556B80" w:rsidRPr="00852E86" w:rsidRDefault="00556B80" w:rsidP="00AB5EDD">
      <w:pPr>
        <w:numPr>
          <w:ilvl w:val="0"/>
          <w:numId w:val="21"/>
        </w:numPr>
        <w:ind w:left="0" w:firstLine="0"/>
        <w:jc w:val="center"/>
        <w:rPr>
          <w:b/>
          <w:bCs/>
          <w:sz w:val="22"/>
          <w:szCs w:val="22"/>
        </w:rPr>
      </w:pPr>
      <w:r w:rsidRPr="00852E86">
        <w:rPr>
          <w:b/>
          <w:bCs/>
          <w:sz w:val="22"/>
          <w:szCs w:val="22"/>
        </w:rPr>
        <w:t>Порядок разрешения споров</w:t>
      </w:r>
    </w:p>
    <w:p w14:paraId="364DB938" w14:textId="77DEA732" w:rsidR="00556B80" w:rsidRPr="00852E86" w:rsidRDefault="00344BC1" w:rsidP="00344BC1">
      <w:pPr>
        <w:jc w:val="both"/>
        <w:rPr>
          <w:sz w:val="22"/>
          <w:szCs w:val="22"/>
        </w:rPr>
      </w:pPr>
      <w:r w:rsidRPr="00852E86">
        <w:rPr>
          <w:sz w:val="22"/>
          <w:szCs w:val="22"/>
        </w:rPr>
        <w:t xml:space="preserve">6.1. </w:t>
      </w:r>
      <w:r w:rsidR="00556B80" w:rsidRPr="00852E86">
        <w:rPr>
          <w:sz w:val="22"/>
          <w:szCs w:val="22"/>
        </w:rPr>
        <w:t xml:space="preserve">Споры и разногласия, которые могут возникнуть при исполнении настоящего Договора, будут по возможности разрешаться путем переговоров между </w:t>
      </w:r>
      <w:r w:rsidRPr="00852E86">
        <w:rPr>
          <w:sz w:val="22"/>
          <w:szCs w:val="22"/>
        </w:rPr>
        <w:t>С</w:t>
      </w:r>
      <w:r w:rsidR="00556B80" w:rsidRPr="00852E86">
        <w:rPr>
          <w:sz w:val="22"/>
          <w:szCs w:val="22"/>
        </w:rPr>
        <w:t>торонами.</w:t>
      </w:r>
    </w:p>
    <w:p w14:paraId="5EC76BEA" w14:textId="6F40BBAB" w:rsidR="00556B80" w:rsidRPr="00852E86" w:rsidRDefault="00344BC1" w:rsidP="00344BC1">
      <w:pPr>
        <w:jc w:val="both"/>
        <w:rPr>
          <w:sz w:val="22"/>
          <w:szCs w:val="22"/>
        </w:rPr>
      </w:pPr>
      <w:r w:rsidRPr="00852E86">
        <w:rPr>
          <w:sz w:val="22"/>
          <w:szCs w:val="22"/>
        </w:rPr>
        <w:t xml:space="preserve">6.2. </w:t>
      </w:r>
      <w:r w:rsidR="00556B80" w:rsidRPr="00852E86">
        <w:rPr>
          <w:sz w:val="22"/>
          <w:szCs w:val="22"/>
        </w:rPr>
        <w:t>В случае невозможности достижения согласия, споры и разногласия подлежат рассмотрению в судебном порядке в соответствии с правилами подсудности, определенной действующим законодательством Российской Федерации.</w:t>
      </w:r>
    </w:p>
    <w:p w14:paraId="2383E74C" w14:textId="77777777" w:rsidR="00556B80" w:rsidRPr="00852E86" w:rsidRDefault="00556B80" w:rsidP="009C727E">
      <w:pPr>
        <w:tabs>
          <w:tab w:val="num" w:pos="0"/>
        </w:tabs>
        <w:jc w:val="both"/>
        <w:rPr>
          <w:sz w:val="22"/>
          <w:szCs w:val="22"/>
        </w:rPr>
      </w:pPr>
    </w:p>
    <w:p w14:paraId="164D08AF" w14:textId="77777777" w:rsidR="00556B80" w:rsidRPr="00852E86" w:rsidRDefault="00556B80" w:rsidP="00AB5EDD">
      <w:pPr>
        <w:numPr>
          <w:ilvl w:val="0"/>
          <w:numId w:val="21"/>
        </w:numPr>
        <w:ind w:left="0" w:firstLine="0"/>
        <w:jc w:val="center"/>
        <w:rPr>
          <w:b/>
          <w:bCs/>
          <w:sz w:val="22"/>
          <w:szCs w:val="22"/>
        </w:rPr>
      </w:pPr>
      <w:r w:rsidRPr="00852E86">
        <w:rPr>
          <w:b/>
          <w:bCs/>
          <w:sz w:val="22"/>
          <w:szCs w:val="22"/>
        </w:rPr>
        <w:t>Заключительные положения</w:t>
      </w:r>
    </w:p>
    <w:p w14:paraId="2452CC49" w14:textId="20F52B2B" w:rsidR="00556B80" w:rsidRPr="00852E86" w:rsidRDefault="00344BC1" w:rsidP="00611C7A">
      <w:pPr>
        <w:tabs>
          <w:tab w:val="left" w:pos="567"/>
        </w:tabs>
        <w:jc w:val="both"/>
        <w:rPr>
          <w:sz w:val="22"/>
          <w:szCs w:val="22"/>
        </w:rPr>
      </w:pPr>
      <w:r w:rsidRPr="00852E86">
        <w:rPr>
          <w:sz w:val="22"/>
          <w:szCs w:val="22"/>
        </w:rPr>
        <w:t xml:space="preserve">7.1. </w:t>
      </w:r>
      <w:r w:rsidR="00556B80" w:rsidRPr="00852E86">
        <w:rPr>
          <w:sz w:val="22"/>
          <w:szCs w:val="22"/>
        </w:rPr>
        <w:t xml:space="preserve">Во всем остальном, что прямо не предусмотрено положениями настоящего Договора, </w:t>
      </w:r>
      <w:r w:rsidRPr="00852E86">
        <w:rPr>
          <w:sz w:val="22"/>
          <w:szCs w:val="22"/>
        </w:rPr>
        <w:t>С</w:t>
      </w:r>
      <w:r w:rsidR="00556B80" w:rsidRPr="00852E86">
        <w:rPr>
          <w:sz w:val="22"/>
          <w:szCs w:val="22"/>
        </w:rPr>
        <w:t>тороны будут руководствоваться нормами действующего законодательства Российской Федерации.</w:t>
      </w:r>
    </w:p>
    <w:p w14:paraId="1773D487" w14:textId="62F8069E" w:rsidR="00556B80" w:rsidRPr="00852E86" w:rsidRDefault="00344BC1" w:rsidP="00611C7A">
      <w:pPr>
        <w:tabs>
          <w:tab w:val="left" w:pos="567"/>
        </w:tabs>
        <w:jc w:val="both"/>
        <w:rPr>
          <w:sz w:val="22"/>
          <w:szCs w:val="22"/>
        </w:rPr>
      </w:pPr>
      <w:r w:rsidRPr="00852E86">
        <w:rPr>
          <w:sz w:val="22"/>
          <w:szCs w:val="22"/>
        </w:rPr>
        <w:t xml:space="preserve">7.2. </w:t>
      </w:r>
      <w:r w:rsidR="00556B80" w:rsidRPr="00852E86">
        <w:rPr>
          <w:sz w:val="22"/>
          <w:szCs w:val="22"/>
        </w:rPr>
        <w:t>Настоящий Договор вступает в силу с момента его подписания обеими Сторонами. Срок действия настоящего Договора не ограничен.</w:t>
      </w:r>
    </w:p>
    <w:p w14:paraId="51AD07DF" w14:textId="7885CCA3" w:rsidR="00556B80" w:rsidRPr="00852E86" w:rsidRDefault="00344BC1" w:rsidP="00611C7A">
      <w:pPr>
        <w:tabs>
          <w:tab w:val="left" w:pos="567"/>
        </w:tabs>
        <w:jc w:val="both"/>
        <w:rPr>
          <w:sz w:val="22"/>
          <w:szCs w:val="22"/>
        </w:rPr>
      </w:pPr>
      <w:r w:rsidRPr="00852E86">
        <w:rPr>
          <w:sz w:val="22"/>
          <w:szCs w:val="22"/>
        </w:rPr>
        <w:t xml:space="preserve">7.3. </w:t>
      </w:r>
      <w:r w:rsidR="00556B80" w:rsidRPr="00852E86">
        <w:rPr>
          <w:sz w:val="22"/>
          <w:szCs w:val="22"/>
        </w:rPr>
        <w:t xml:space="preserve">Настоящий Договор составлен в 2-х экземплярах. Все экземпляры идентичны, имеют одинаковую юридическую силу. У каждой из </w:t>
      </w:r>
      <w:r w:rsidRPr="00852E86">
        <w:rPr>
          <w:sz w:val="22"/>
          <w:szCs w:val="22"/>
        </w:rPr>
        <w:t>С</w:t>
      </w:r>
      <w:r w:rsidR="00556B80" w:rsidRPr="00852E86">
        <w:rPr>
          <w:sz w:val="22"/>
          <w:szCs w:val="22"/>
        </w:rPr>
        <w:t>торон находится по одному экземпляру настоящего Договора.</w:t>
      </w:r>
    </w:p>
    <w:p w14:paraId="7613E521" w14:textId="40087603" w:rsidR="00556B80" w:rsidRPr="00852E86" w:rsidRDefault="00344BC1" w:rsidP="00611C7A">
      <w:pPr>
        <w:tabs>
          <w:tab w:val="left" w:pos="567"/>
        </w:tabs>
        <w:jc w:val="both"/>
        <w:rPr>
          <w:sz w:val="22"/>
          <w:szCs w:val="22"/>
        </w:rPr>
      </w:pPr>
      <w:r w:rsidRPr="00852E86">
        <w:rPr>
          <w:sz w:val="22"/>
          <w:szCs w:val="22"/>
        </w:rPr>
        <w:t xml:space="preserve">7.4. </w:t>
      </w:r>
      <w:r w:rsidR="00FF188B" w:rsidRPr="00852E86">
        <w:rPr>
          <w:sz w:val="22"/>
          <w:szCs w:val="22"/>
        </w:rPr>
        <w:t xml:space="preserve">Банк вправе отказаться от исполнения Договора при отсутствии остатка </w:t>
      </w:r>
      <w:r w:rsidRPr="00852E86">
        <w:rPr>
          <w:sz w:val="22"/>
          <w:szCs w:val="22"/>
        </w:rPr>
        <w:t>М</w:t>
      </w:r>
      <w:r w:rsidR="00FF188B" w:rsidRPr="00852E86">
        <w:rPr>
          <w:sz w:val="22"/>
          <w:szCs w:val="22"/>
        </w:rPr>
        <w:t>еталла на Счете и операций по Счету в течение двух лет с даты последней операции. Банк уведомляет об этом</w:t>
      </w:r>
      <w:r w:rsidR="00FF188B" w:rsidRPr="00852E86">
        <w:rPr>
          <w:spacing w:val="-5"/>
          <w:sz w:val="22"/>
          <w:szCs w:val="22"/>
        </w:rPr>
        <w:t xml:space="preserve"> </w:t>
      </w:r>
      <w:r w:rsidR="00FF188B" w:rsidRPr="00852E86">
        <w:rPr>
          <w:sz w:val="22"/>
          <w:szCs w:val="22"/>
        </w:rPr>
        <w:t>Клиента</w:t>
      </w:r>
      <w:r w:rsidR="00FF188B" w:rsidRPr="00852E86">
        <w:rPr>
          <w:spacing w:val="-3"/>
          <w:sz w:val="22"/>
          <w:szCs w:val="22"/>
        </w:rPr>
        <w:t xml:space="preserve"> </w:t>
      </w:r>
      <w:r w:rsidR="00FF188B" w:rsidRPr="00852E86">
        <w:rPr>
          <w:sz w:val="22"/>
          <w:szCs w:val="22"/>
        </w:rPr>
        <w:t>в</w:t>
      </w:r>
      <w:r w:rsidR="00FF188B" w:rsidRPr="00852E86">
        <w:rPr>
          <w:spacing w:val="-5"/>
          <w:sz w:val="22"/>
          <w:szCs w:val="22"/>
        </w:rPr>
        <w:t xml:space="preserve"> </w:t>
      </w:r>
      <w:r w:rsidR="00FF188B" w:rsidRPr="00852E86">
        <w:rPr>
          <w:sz w:val="22"/>
          <w:szCs w:val="22"/>
        </w:rPr>
        <w:t>письменной</w:t>
      </w:r>
      <w:r w:rsidR="00FF188B" w:rsidRPr="00852E86">
        <w:rPr>
          <w:spacing w:val="-4"/>
          <w:sz w:val="22"/>
          <w:szCs w:val="22"/>
        </w:rPr>
        <w:t xml:space="preserve"> </w:t>
      </w:r>
      <w:r w:rsidR="00FF188B" w:rsidRPr="00852E86">
        <w:rPr>
          <w:sz w:val="22"/>
          <w:szCs w:val="22"/>
        </w:rPr>
        <w:t>форме.</w:t>
      </w:r>
      <w:r w:rsidR="00FF188B" w:rsidRPr="00852E86">
        <w:rPr>
          <w:spacing w:val="-6"/>
          <w:sz w:val="22"/>
          <w:szCs w:val="22"/>
        </w:rPr>
        <w:t xml:space="preserve"> </w:t>
      </w:r>
      <w:r w:rsidR="00FF188B" w:rsidRPr="00852E86">
        <w:rPr>
          <w:sz w:val="22"/>
          <w:szCs w:val="22"/>
        </w:rPr>
        <w:t>Договор</w:t>
      </w:r>
      <w:r w:rsidR="00FF188B" w:rsidRPr="00852E86">
        <w:rPr>
          <w:spacing w:val="-6"/>
          <w:sz w:val="22"/>
          <w:szCs w:val="22"/>
        </w:rPr>
        <w:t xml:space="preserve"> </w:t>
      </w:r>
      <w:r w:rsidR="00FF188B" w:rsidRPr="00852E86">
        <w:rPr>
          <w:sz w:val="22"/>
          <w:szCs w:val="22"/>
        </w:rPr>
        <w:t>считается</w:t>
      </w:r>
      <w:r w:rsidR="00FF188B" w:rsidRPr="00852E86">
        <w:rPr>
          <w:spacing w:val="-5"/>
          <w:sz w:val="22"/>
          <w:szCs w:val="22"/>
        </w:rPr>
        <w:t xml:space="preserve"> </w:t>
      </w:r>
      <w:r w:rsidR="00FF188B" w:rsidRPr="00852E86">
        <w:rPr>
          <w:sz w:val="22"/>
          <w:szCs w:val="22"/>
        </w:rPr>
        <w:t>расторгнутым</w:t>
      </w:r>
      <w:r w:rsidR="00FF188B" w:rsidRPr="00852E86">
        <w:rPr>
          <w:spacing w:val="-4"/>
          <w:sz w:val="22"/>
          <w:szCs w:val="22"/>
        </w:rPr>
        <w:t xml:space="preserve"> </w:t>
      </w:r>
      <w:r w:rsidR="00FF188B" w:rsidRPr="00852E86">
        <w:rPr>
          <w:sz w:val="22"/>
          <w:szCs w:val="22"/>
        </w:rPr>
        <w:t>по</w:t>
      </w:r>
      <w:r w:rsidR="00FF188B" w:rsidRPr="00852E86">
        <w:rPr>
          <w:spacing w:val="-4"/>
          <w:sz w:val="22"/>
          <w:szCs w:val="22"/>
        </w:rPr>
        <w:t xml:space="preserve"> </w:t>
      </w:r>
      <w:r w:rsidR="00FF188B" w:rsidRPr="00852E86">
        <w:rPr>
          <w:sz w:val="22"/>
          <w:szCs w:val="22"/>
        </w:rPr>
        <w:t>истечении</w:t>
      </w:r>
      <w:r w:rsidR="00FF188B" w:rsidRPr="00852E86">
        <w:rPr>
          <w:spacing w:val="-4"/>
          <w:sz w:val="22"/>
          <w:szCs w:val="22"/>
        </w:rPr>
        <w:t xml:space="preserve"> </w:t>
      </w:r>
      <w:r w:rsidR="00FF188B" w:rsidRPr="00852E86">
        <w:rPr>
          <w:sz w:val="22"/>
          <w:szCs w:val="22"/>
        </w:rPr>
        <w:t>двух</w:t>
      </w:r>
      <w:r w:rsidR="00FF188B" w:rsidRPr="00852E86">
        <w:rPr>
          <w:spacing w:val="-4"/>
          <w:sz w:val="22"/>
          <w:szCs w:val="22"/>
        </w:rPr>
        <w:t xml:space="preserve"> </w:t>
      </w:r>
      <w:r w:rsidR="00FF188B" w:rsidRPr="00852E86">
        <w:rPr>
          <w:sz w:val="22"/>
          <w:szCs w:val="22"/>
        </w:rPr>
        <w:t>месяцев</w:t>
      </w:r>
      <w:r w:rsidR="00FF188B" w:rsidRPr="00852E86">
        <w:rPr>
          <w:spacing w:val="-4"/>
          <w:sz w:val="22"/>
          <w:szCs w:val="22"/>
        </w:rPr>
        <w:t xml:space="preserve"> </w:t>
      </w:r>
      <w:r w:rsidR="00FF188B" w:rsidRPr="00852E86">
        <w:rPr>
          <w:sz w:val="22"/>
          <w:szCs w:val="22"/>
        </w:rPr>
        <w:t>со дня направления Банком такого предупреждения, если по Счету</w:t>
      </w:r>
      <w:r w:rsidR="009C727E" w:rsidRPr="00852E86">
        <w:rPr>
          <w:sz w:val="22"/>
          <w:szCs w:val="22"/>
        </w:rPr>
        <w:t xml:space="preserve"> </w:t>
      </w:r>
      <w:r w:rsidR="00FF188B" w:rsidRPr="00852E86">
        <w:rPr>
          <w:sz w:val="22"/>
          <w:szCs w:val="22"/>
        </w:rPr>
        <w:t>Клиента в течение этого срока не осуществлялись</w:t>
      </w:r>
      <w:r w:rsidR="00FF188B" w:rsidRPr="00852E86">
        <w:rPr>
          <w:spacing w:val="-4"/>
          <w:sz w:val="22"/>
          <w:szCs w:val="22"/>
        </w:rPr>
        <w:t xml:space="preserve"> </w:t>
      </w:r>
      <w:r w:rsidR="00FF188B" w:rsidRPr="00852E86">
        <w:rPr>
          <w:sz w:val="22"/>
          <w:szCs w:val="22"/>
        </w:rPr>
        <w:t>операции.</w:t>
      </w:r>
    </w:p>
    <w:p w14:paraId="744A0B23" w14:textId="56EDAD53" w:rsidR="009C727E" w:rsidRPr="00852E86" w:rsidRDefault="00344BC1" w:rsidP="00852E86">
      <w:pPr>
        <w:pStyle w:val="a7"/>
        <w:widowControl w:val="0"/>
        <w:tabs>
          <w:tab w:val="left" w:pos="567"/>
        </w:tabs>
        <w:autoSpaceDE w:val="0"/>
        <w:autoSpaceDN w:val="0"/>
        <w:spacing w:after="0" w:line="252" w:lineRule="exact"/>
        <w:ind w:left="0"/>
        <w:contextualSpacing w:val="0"/>
        <w:jc w:val="both"/>
        <w:rPr>
          <w:rFonts w:ascii="Times New Roman" w:hAnsi="Times New Roman"/>
        </w:rPr>
      </w:pPr>
      <w:r w:rsidRPr="00852E86">
        <w:rPr>
          <w:rFonts w:ascii="Times New Roman" w:hAnsi="Times New Roman"/>
        </w:rPr>
        <w:t xml:space="preserve">7.5. </w:t>
      </w:r>
      <w:r w:rsidR="009C727E" w:rsidRPr="00852E86">
        <w:rPr>
          <w:rFonts w:ascii="Times New Roman" w:hAnsi="Times New Roman"/>
        </w:rPr>
        <w:t>Расторжение Договора является основанием закрытия Счета</w:t>
      </w:r>
      <w:r w:rsidR="009C727E" w:rsidRPr="00852E86">
        <w:rPr>
          <w:rFonts w:ascii="Times New Roman" w:hAnsi="Times New Roman"/>
          <w:spacing w:val="-9"/>
        </w:rPr>
        <w:t xml:space="preserve"> </w:t>
      </w:r>
      <w:r w:rsidR="009C727E" w:rsidRPr="00852E86">
        <w:rPr>
          <w:rFonts w:ascii="Times New Roman" w:hAnsi="Times New Roman"/>
        </w:rPr>
        <w:t>Клиента.</w:t>
      </w:r>
      <w:r w:rsidR="00E86E49" w:rsidRPr="00852E86">
        <w:rPr>
          <w:rFonts w:ascii="Times New Roman" w:hAnsi="Times New Roman"/>
        </w:rPr>
        <w:t xml:space="preserve"> </w:t>
      </w:r>
      <w:r w:rsidR="00E86E49" w:rsidRPr="00852E86">
        <w:rPr>
          <w:rFonts w:ascii="Times New Roman" w:hAnsi="Times New Roman"/>
          <w:bCs/>
          <w:iCs/>
        </w:rPr>
        <w:t xml:space="preserve">Остаток Металла на Счете перечисляется Банком в </w:t>
      </w:r>
      <w:r w:rsidR="00FB68A5" w:rsidRPr="00852E86">
        <w:rPr>
          <w:rFonts w:ascii="Times New Roman" w:hAnsi="Times New Roman"/>
          <w:bCs/>
          <w:iCs/>
        </w:rPr>
        <w:t xml:space="preserve">денежном эквиваленте в </w:t>
      </w:r>
      <w:r w:rsidR="00E86E49" w:rsidRPr="00852E86">
        <w:rPr>
          <w:rFonts w:ascii="Times New Roman" w:hAnsi="Times New Roman"/>
          <w:bCs/>
          <w:iCs/>
        </w:rPr>
        <w:t xml:space="preserve">рублях по курсу Банка, действующему на день продажи Металла, на указанный Клиентом </w:t>
      </w:r>
      <w:r w:rsidR="00FB68A5" w:rsidRPr="00852E86">
        <w:rPr>
          <w:rFonts w:ascii="Times New Roman" w:hAnsi="Times New Roman"/>
          <w:bCs/>
          <w:iCs/>
        </w:rPr>
        <w:t xml:space="preserve">в заявлении </w:t>
      </w:r>
      <w:r w:rsidR="00E86E49" w:rsidRPr="00852E86">
        <w:rPr>
          <w:rFonts w:ascii="Times New Roman" w:hAnsi="Times New Roman"/>
          <w:bCs/>
          <w:iCs/>
        </w:rPr>
        <w:t>счет в Российских рублях, открытый Клиентом в Банке, не</w:t>
      </w:r>
      <w:r w:rsidR="00E86E49" w:rsidRPr="00852E86">
        <w:rPr>
          <w:rFonts w:ascii="Times New Roman" w:hAnsi="Times New Roman"/>
        </w:rPr>
        <w:t xml:space="preserve"> позднее 7 (Семи) дней с момента получения письменного заявления Клиента о закрытии Счета.</w:t>
      </w:r>
    </w:p>
    <w:p w14:paraId="579A2A23" w14:textId="25EC0A3A" w:rsidR="00010576" w:rsidRPr="00852E86" w:rsidRDefault="00344BC1" w:rsidP="00611C7A">
      <w:pPr>
        <w:pStyle w:val="a7"/>
        <w:widowControl w:val="0"/>
        <w:tabs>
          <w:tab w:val="left" w:pos="567"/>
        </w:tabs>
        <w:autoSpaceDE w:val="0"/>
        <w:autoSpaceDN w:val="0"/>
        <w:spacing w:after="0" w:line="252" w:lineRule="exact"/>
        <w:ind w:left="0"/>
        <w:contextualSpacing w:val="0"/>
        <w:jc w:val="both"/>
        <w:rPr>
          <w:rFonts w:ascii="Times New Roman" w:hAnsi="Times New Roman"/>
        </w:rPr>
      </w:pPr>
      <w:r w:rsidRPr="00852E86">
        <w:rPr>
          <w:rFonts w:ascii="Times New Roman" w:hAnsi="Times New Roman"/>
        </w:rPr>
        <w:t xml:space="preserve">7.6. </w:t>
      </w:r>
      <w:r w:rsidR="00010576" w:rsidRPr="00852E86">
        <w:rPr>
          <w:rFonts w:ascii="Times New Roman" w:hAnsi="Times New Roman"/>
        </w:rPr>
        <w:t xml:space="preserve">Банк не является налоговым агентом по налогу на доходы физических лиц в отношении доходов, полученных Клиентом от операций по покупке-продаже Металла. Клиент самостоятельно исчисляет и декларирует полученный доход от проведения указанных операций в налоговые органы.  </w:t>
      </w:r>
    </w:p>
    <w:p w14:paraId="504F5442" w14:textId="77777777" w:rsidR="00010576" w:rsidRPr="00852E86" w:rsidRDefault="00010576" w:rsidP="00010576">
      <w:pPr>
        <w:pStyle w:val="a7"/>
        <w:widowControl w:val="0"/>
        <w:autoSpaceDE w:val="0"/>
        <w:autoSpaceDN w:val="0"/>
        <w:spacing w:after="0" w:line="252" w:lineRule="exact"/>
        <w:ind w:left="461"/>
        <w:contextualSpacing w:val="0"/>
        <w:jc w:val="both"/>
        <w:rPr>
          <w:rFonts w:ascii="Times New Roman" w:hAnsi="Times New Roman"/>
        </w:rPr>
      </w:pPr>
    </w:p>
    <w:p w14:paraId="0E605620" w14:textId="77777777" w:rsidR="00556B80" w:rsidRPr="00852E86" w:rsidRDefault="00556B80" w:rsidP="00AB5EDD">
      <w:pPr>
        <w:numPr>
          <w:ilvl w:val="0"/>
          <w:numId w:val="21"/>
        </w:numPr>
        <w:ind w:left="0" w:firstLine="0"/>
        <w:jc w:val="center"/>
        <w:rPr>
          <w:b/>
          <w:bCs/>
          <w:sz w:val="22"/>
          <w:szCs w:val="22"/>
        </w:rPr>
      </w:pPr>
      <w:r w:rsidRPr="00852E86">
        <w:rPr>
          <w:b/>
          <w:bCs/>
          <w:sz w:val="22"/>
          <w:szCs w:val="22"/>
        </w:rPr>
        <w:t>Адреса и реквизиты сторон: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5364"/>
        <w:gridCol w:w="392"/>
      </w:tblGrid>
      <w:tr w:rsidR="00556B80" w:rsidRPr="00404736" w14:paraId="349A8E33" w14:textId="77777777" w:rsidTr="007B27AB">
        <w:trPr>
          <w:gridAfter w:val="1"/>
          <w:wAfter w:w="392" w:type="dxa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14:paraId="20D4BD8D" w14:textId="77777777" w:rsidR="00556B80" w:rsidRPr="00404736" w:rsidRDefault="00556B80" w:rsidP="007B27AB">
            <w:pPr>
              <w:pStyle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404736">
              <w:rPr>
                <w:rFonts w:ascii="Times New Roman" w:hAnsi="Times New Roman" w:cs="Times New Roman"/>
                <w:sz w:val="22"/>
                <w:szCs w:val="22"/>
              </w:rPr>
              <w:t>Банк</w:t>
            </w:r>
          </w:p>
          <w:p w14:paraId="5A85B3A1" w14:textId="77777777" w:rsidR="00556B80" w:rsidRPr="00404736" w:rsidRDefault="00556B80" w:rsidP="007B27AB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404736">
              <w:rPr>
                <w:bCs/>
                <w:sz w:val="22"/>
                <w:szCs w:val="22"/>
                <w:lang w:val="en-US"/>
              </w:rPr>
              <w:t>АО Б</w:t>
            </w:r>
            <w:r w:rsidRPr="00404736">
              <w:rPr>
                <w:bCs/>
                <w:sz w:val="22"/>
                <w:szCs w:val="22"/>
              </w:rPr>
              <w:t>анк</w:t>
            </w:r>
            <w:r w:rsidRPr="00404736">
              <w:rPr>
                <w:bCs/>
                <w:sz w:val="22"/>
                <w:szCs w:val="22"/>
                <w:lang w:val="en-US"/>
              </w:rPr>
              <w:t xml:space="preserve"> "ПСКБ"</w:t>
            </w:r>
          </w:p>
          <w:p w14:paraId="56491E53" w14:textId="77777777" w:rsidR="00556B80" w:rsidRPr="00404736" w:rsidRDefault="00556B80" w:rsidP="007B27AB">
            <w:pPr>
              <w:jc w:val="center"/>
              <w:rPr>
                <w:bCs/>
                <w:sz w:val="22"/>
                <w:szCs w:val="22"/>
              </w:rPr>
            </w:pPr>
            <w:r w:rsidRPr="00404736">
              <w:rPr>
                <w:bCs/>
                <w:sz w:val="22"/>
                <w:szCs w:val="22"/>
              </w:rPr>
              <w:t>Адрес: 191123, Санкт-Петербург, ул. Шпалерная, д. 42</w:t>
            </w:r>
            <w:r w:rsidR="00F47F39">
              <w:rPr>
                <w:bCs/>
                <w:sz w:val="22"/>
                <w:szCs w:val="22"/>
              </w:rPr>
              <w:t>, литера А.</w:t>
            </w:r>
          </w:p>
          <w:p w14:paraId="4E1D3323" w14:textId="77777777" w:rsidR="00556B80" w:rsidRPr="00404736" w:rsidRDefault="00556B80" w:rsidP="007B27AB">
            <w:pPr>
              <w:jc w:val="center"/>
              <w:rPr>
                <w:bCs/>
                <w:sz w:val="22"/>
                <w:szCs w:val="22"/>
              </w:rPr>
            </w:pPr>
            <w:r w:rsidRPr="00404736">
              <w:rPr>
                <w:bCs/>
                <w:sz w:val="22"/>
                <w:szCs w:val="22"/>
              </w:rPr>
              <w:t>ИНН/КПП 7831000965/</w:t>
            </w:r>
            <w:r w:rsidR="00A52938">
              <w:t xml:space="preserve"> </w:t>
            </w:r>
            <w:r w:rsidR="00A52938" w:rsidRPr="00A52938">
              <w:rPr>
                <w:bCs/>
                <w:sz w:val="22"/>
                <w:szCs w:val="22"/>
              </w:rPr>
              <w:t>784201001</w:t>
            </w:r>
          </w:p>
          <w:p w14:paraId="513FAF83" w14:textId="77777777" w:rsidR="00556B80" w:rsidRPr="00404736" w:rsidRDefault="00556B80" w:rsidP="007B27AB">
            <w:pPr>
              <w:jc w:val="center"/>
              <w:rPr>
                <w:bCs/>
                <w:sz w:val="22"/>
                <w:szCs w:val="22"/>
              </w:rPr>
            </w:pPr>
            <w:r w:rsidRPr="00404736">
              <w:rPr>
                <w:bCs/>
                <w:sz w:val="22"/>
                <w:szCs w:val="22"/>
              </w:rPr>
              <w:t>К/с 30101810000000000852</w:t>
            </w:r>
          </w:p>
          <w:p w14:paraId="133D20B7" w14:textId="77777777" w:rsidR="00556B80" w:rsidRPr="00404736" w:rsidRDefault="00556B80" w:rsidP="007B27AB">
            <w:pPr>
              <w:jc w:val="center"/>
              <w:rPr>
                <w:bCs/>
                <w:sz w:val="22"/>
                <w:szCs w:val="22"/>
              </w:rPr>
            </w:pPr>
            <w:r w:rsidRPr="00404736">
              <w:rPr>
                <w:bCs/>
                <w:sz w:val="22"/>
                <w:szCs w:val="22"/>
              </w:rPr>
              <w:t xml:space="preserve">в </w:t>
            </w:r>
            <w:r w:rsidR="00F47F39" w:rsidRPr="00F47F39">
              <w:rPr>
                <w:bCs/>
                <w:sz w:val="22"/>
                <w:szCs w:val="22"/>
              </w:rPr>
              <w:t>ОКЦ №1 Северо-Западного ГУ Банка России</w:t>
            </w:r>
          </w:p>
          <w:p w14:paraId="2B1CC414" w14:textId="77777777" w:rsidR="00556B80" w:rsidRPr="00404736" w:rsidRDefault="00556B80" w:rsidP="007B27AB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404736">
              <w:rPr>
                <w:bCs/>
                <w:sz w:val="22"/>
                <w:szCs w:val="22"/>
                <w:lang w:val="en-US"/>
              </w:rPr>
              <w:t>БИК 044030852</w:t>
            </w:r>
          </w:p>
          <w:p w14:paraId="41B6DE03" w14:textId="57822647" w:rsidR="00556B80" w:rsidRPr="00404736" w:rsidRDefault="00556B80" w:rsidP="00852E86">
            <w:pPr>
              <w:jc w:val="center"/>
              <w:rPr>
                <w:sz w:val="22"/>
                <w:szCs w:val="22"/>
                <w:lang w:val="en-US"/>
              </w:rPr>
            </w:pPr>
            <w:r w:rsidRPr="00404736">
              <w:rPr>
                <w:bCs/>
                <w:sz w:val="22"/>
                <w:szCs w:val="22"/>
                <w:lang w:val="en-US"/>
              </w:rPr>
              <w:t>ОГРН 1027800000227 ОКВЭД 6</w:t>
            </w:r>
            <w:r w:rsidRPr="00404736">
              <w:rPr>
                <w:bCs/>
                <w:sz w:val="22"/>
                <w:szCs w:val="22"/>
              </w:rPr>
              <w:t>4</w:t>
            </w:r>
            <w:r w:rsidRPr="00404736">
              <w:rPr>
                <w:bCs/>
                <w:sz w:val="22"/>
                <w:szCs w:val="22"/>
                <w:lang w:val="en-US"/>
              </w:rPr>
              <w:t>.1</w:t>
            </w:r>
            <w:r w:rsidRPr="00404736"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5364" w:type="dxa"/>
            <w:tcBorders>
              <w:top w:val="nil"/>
              <w:left w:val="nil"/>
              <w:bottom w:val="nil"/>
              <w:right w:val="nil"/>
            </w:tcBorders>
          </w:tcPr>
          <w:p w14:paraId="1F6FF6AD" w14:textId="77777777" w:rsidR="00556B80" w:rsidRPr="00404736" w:rsidRDefault="00556B80" w:rsidP="007B27AB">
            <w:pPr>
              <w:jc w:val="center"/>
              <w:rPr>
                <w:b/>
                <w:bCs/>
                <w:sz w:val="22"/>
                <w:szCs w:val="22"/>
              </w:rPr>
            </w:pPr>
            <w:r w:rsidRPr="00404736">
              <w:rPr>
                <w:b/>
                <w:bCs/>
                <w:sz w:val="22"/>
                <w:szCs w:val="22"/>
              </w:rPr>
              <w:t>Клиент</w:t>
            </w:r>
          </w:p>
          <w:p w14:paraId="25571FAB" w14:textId="77777777" w:rsidR="00556B80" w:rsidRPr="00404736" w:rsidRDefault="00556B80" w:rsidP="007B27AB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1A66AE47" w14:textId="77777777" w:rsidR="00556B80" w:rsidRPr="00404736" w:rsidRDefault="00556B80" w:rsidP="007B27AB">
            <w:pPr>
              <w:ind w:firstLine="396"/>
              <w:rPr>
                <w:sz w:val="22"/>
                <w:szCs w:val="22"/>
              </w:rPr>
            </w:pPr>
            <w:r w:rsidRPr="00404736">
              <w:rPr>
                <w:sz w:val="22"/>
                <w:szCs w:val="22"/>
              </w:rPr>
              <w:t xml:space="preserve">ФИО   </w:t>
            </w:r>
          </w:p>
          <w:p w14:paraId="70389462" w14:textId="77777777" w:rsidR="00556B80" w:rsidRPr="00404736" w:rsidRDefault="00556B80" w:rsidP="007B27AB">
            <w:pPr>
              <w:pStyle w:val="Body2"/>
              <w:ind w:firstLine="396"/>
              <w:jc w:val="left"/>
              <w:rPr>
                <w:sz w:val="22"/>
                <w:szCs w:val="22"/>
              </w:rPr>
            </w:pPr>
            <w:r w:rsidRPr="00404736">
              <w:rPr>
                <w:sz w:val="22"/>
                <w:szCs w:val="22"/>
              </w:rPr>
              <w:t xml:space="preserve">Паспорт:    </w:t>
            </w:r>
          </w:p>
          <w:p w14:paraId="45A17574" w14:textId="77777777" w:rsidR="00556B80" w:rsidRPr="00404736" w:rsidRDefault="00556B80" w:rsidP="007B27AB">
            <w:pPr>
              <w:pStyle w:val="Body2"/>
              <w:ind w:firstLine="396"/>
              <w:jc w:val="left"/>
              <w:rPr>
                <w:sz w:val="22"/>
                <w:szCs w:val="22"/>
              </w:rPr>
            </w:pPr>
            <w:r w:rsidRPr="00404736">
              <w:rPr>
                <w:sz w:val="22"/>
                <w:szCs w:val="22"/>
              </w:rPr>
              <w:t xml:space="preserve">выдан     </w:t>
            </w:r>
            <w:r w:rsidRPr="00404736">
              <w:rPr>
                <w:sz w:val="22"/>
                <w:szCs w:val="22"/>
                <w:lang w:val="en-US"/>
              </w:rPr>
              <w:fldChar w:fldCharType="begin">
                <w:ffData>
                  <w:name w:val="kod_podr"/>
                  <w:enabled/>
                  <w:calcOnExit w:val="0"/>
                  <w:textInput>
                    <w:default w:val="kod_podr"/>
                  </w:textInput>
                </w:ffData>
              </w:fldChar>
            </w:r>
            <w:r w:rsidRPr="00404736">
              <w:rPr>
                <w:sz w:val="22"/>
                <w:szCs w:val="22"/>
              </w:rPr>
              <w:instrText xml:space="preserve"> </w:instrText>
            </w:r>
            <w:r w:rsidRPr="00404736">
              <w:rPr>
                <w:sz w:val="22"/>
                <w:szCs w:val="22"/>
                <w:lang w:val="en-US"/>
              </w:rPr>
              <w:instrText>FORMTEXT</w:instrText>
            </w:r>
            <w:r w:rsidRPr="00404736">
              <w:rPr>
                <w:sz w:val="22"/>
                <w:szCs w:val="22"/>
              </w:rPr>
              <w:instrText xml:space="preserve"> </w:instrText>
            </w:r>
            <w:r w:rsidRPr="00404736">
              <w:rPr>
                <w:sz w:val="22"/>
                <w:szCs w:val="22"/>
                <w:lang w:val="en-US"/>
              </w:rPr>
            </w:r>
            <w:r w:rsidRPr="00404736">
              <w:rPr>
                <w:sz w:val="22"/>
                <w:szCs w:val="22"/>
                <w:lang w:val="en-US"/>
              </w:rPr>
              <w:fldChar w:fldCharType="separate"/>
            </w:r>
            <w:r w:rsidRPr="00404736">
              <w:rPr>
                <w:sz w:val="22"/>
                <w:szCs w:val="22"/>
              </w:rPr>
              <w:t xml:space="preserve"> </w:t>
            </w:r>
            <w:r w:rsidRPr="00404736">
              <w:rPr>
                <w:sz w:val="22"/>
                <w:szCs w:val="22"/>
                <w:lang w:val="en-US"/>
              </w:rPr>
              <w:fldChar w:fldCharType="end"/>
            </w:r>
          </w:p>
          <w:p w14:paraId="5E23B4BC" w14:textId="77777777" w:rsidR="00556B80" w:rsidRPr="00404736" w:rsidRDefault="00556B80" w:rsidP="007B27AB">
            <w:pPr>
              <w:pStyle w:val="Body2"/>
              <w:ind w:firstLine="396"/>
              <w:jc w:val="left"/>
              <w:rPr>
                <w:sz w:val="22"/>
                <w:szCs w:val="22"/>
              </w:rPr>
            </w:pPr>
            <w:r w:rsidRPr="00404736">
              <w:rPr>
                <w:sz w:val="22"/>
                <w:szCs w:val="22"/>
              </w:rPr>
              <w:t xml:space="preserve">Адрес регистрации:  </w:t>
            </w:r>
          </w:p>
          <w:p w14:paraId="1AD98915" w14:textId="77777777" w:rsidR="00556B80" w:rsidRPr="00404736" w:rsidRDefault="00556B80" w:rsidP="007B27AB">
            <w:pPr>
              <w:pStyle w:val="Body2"/>
              <w:ind w:firstLine="396"/>
              <w:jc w:val="left"/>
              <w:rPr>
                <w:sz w:val="22"/>
                <w:szCs w:val="22"/>
              </w:rPr>
            </w:pPr>
            <w:r w:rsidRPr="00404736">
              <w:rPr>
                <w:sz w:val="22"/>
                <w:szCs w:val="22"/>
              </w:rPr>
              <w:t xml:space="preserve">Адрес фактического проживания:  </w:t>
            </w:r>
          </w:p>
          <w:p w14:paraId="266CBCFA" w14:textId="77777777" w:rsidR="00556B80" w:rsidRPr="00404736" w:rsidRDefault="00556B80" w:rsidP="007B27AB">
            <w:pPr>
              <w:jc w:val="center"/>
              <w:rPr>
                <w:sz w:val="22"/>
                <w:szCs w:val="22"/>
              </w:rPr>
            </w:pPr>
          </w:p>
        </w:tc>
      </w:tr>
      <w:tr w:rsidR="00556B80" w:rsidRPr="00404736" w14:paraId="3658DBC5" w14:textId="77777777" w:rsidTr="007B27AB">
        <w:trPr>
          <w:gridAfter w:val="1"/>
          <w:wAfter w:w="392" w:type="dxa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14:paraId="284E0A07" w14:textId="77777777" w:rsidR="00556B80" w:rsidRPr="00404736" w:rsidRDefault="00556B80" w:rsidP="007B27AB">
            <w:pPr>
              <w:spacing w:line="480" w:lineRule="auto"/>
              <w:ind w:left="539"/>
              <w:rPr>
                <w:b/>
                <w:bCs/>
                <w:sz w:val="22"/>
                <w:szCs w:val="22"/>
                <w:lang w:val="en-US"/>
              </w:rPr>
            </w:pPr>
            <w:r w:rsidRPr="00404736">
              <w:rPr>
                <w:sz w:val="22"/>
                <w:szCs w:val="22"/>
              </w:rPr>
              <w:t xml:space="preserve"> ______________(</w:t>
            </w:r>
            <w:r w:rsidRPr="00404736">
              <w:rPr>
                <w:sz w:val="22"/>
                <w:szCs w:val="22"/>
                <w:u w:val="single"/>
              </w:rPr>
              <w:t xml:space="preserve">                               </w:t>
            </w:r>
            <w:r w:rsidRPr="00404736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5364" w:type="dxa"/>
            <w:tcBorders>
              <w:top w:val="nil"/>
              <w:left w:val="nil"/>
              <w:bottom w:val="nil"/>
              <w:right w:val="nil"/>
            </w:tcBorders>
          </w:tcPr>
          <w:p w14:paraId="54E37DAB" w14:textId="77777777" w:rsidR="00556B80" w:rsidRPr="00404736" w:rsidRDefault="00556B80" w:rsidP="007B27AB">
            <w:pPr>
              <w:spacing w:line="480" w:lineRule="auto"/>
              <w:ind w:left="539"/>
              <w:rPr>
                <w:b/>
                <w:bCs/>
                <w:sz w:val="22"/>
                <w:szCs w:val="22"/>
                <w:lang w:val="en-US"/>
              </w:rPr>
            </w:pPr>
            <w:r w:rsidRPr="00404736">
              <w:rPr>
                <w:sz w:val="22"/>
                <w:szCs w:val="22"/>
                <w:lang w:val="en-US"/>
              </w:rPr>
              <w:t>______________(</w:t>
            </w:r>
            <w:r w:rsidRPr="00404736">
              <w:rPr>
                <w:sz w:val="22"/>
                <w:szCs w:val="22"/>
                <w:u w:val="single"/>
              </w:rPr>
              <w:t xml:space="preserve">                                     </w:t>
            </w:r>
            <w:r w:rsidRPr="00404736">
              <w:rPr>
                <w:sz w:val="22"/>
                <w:szCs w:val="22"/>
                <w:u w:val="single"/>
                <w:lang w:val="en-US"/>
              </w:rPr>
              <w:t xml:space="preserve"> </w:t>
            </w:r>
            <w:r w:rsidRPr="00404736">
              <w:rPr>
                <w:sz w:val="22"/>
                <w:szCs w:val="22"/>
                <w:lang w:val="en-US"/>
              </w:rPr>
              <w:t>)</w:t>
            </w:r>
          </w:p>
        </w:tc>
      </w:tr>
      <w:tr w:rsidR="00556B80" w:rsidRPr="00404736" w14:paraId="335DC6F1" w14:textId="77777777" w:rsidTr="007B27AB">
        <w:tblPrEx>
          <w:tblLook w:val="04A0" w:firstRow="1" w:lastRow="0" w:firstColumn="1" w:lastColumn="0" w:noHBand="0" w:noVBand="1"/>
        </w:tblPrEx>
        <w:tc>
          <w:tcPr>
            <w:tcW w:w="4644" w:type="dxa"/>
          </w:tcPr>
          <w:p w14:paraId="09F3D575" w14:textId="77777777" w:rsidR="00556B80" w:rsidRPr="00404736" w:rsidRDefault="00556B80" w:rsidP="007B27AB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364" w:type="dxa"/>
            <w:gridSpan w:val="2"/>
          </w:tcPr>
          <w:p w14:paraId="6A50A884" w14:textId="77777777" w:rsidR="00556B80" w:rsidRPr="00404736" w:rsidRDefault="00556B80" w:rsidP="007B27A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2FA5D01D" w14:textId="77777777" w:rsidR="0014352E" w:rsidRDefault="0014352E" w:rsidP="00EB015C"/>
    <w:sectPr w:rsidR="0014352E" w:rsidSect="00852E86">
      <w:pgSz w:w="11906" w:h="16838"/>
      <w:pgMar w:top="1134" w:right="850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B26B08" w14:textId="77777777" w:rsidR="006320E8" w:rsidRDefault="006320E8">
      <w:r>
        <w:separator/>
      </w:r>
    </w:p>
  </w:endnote>
  <w:endnote w:type="continuationSeparator" w:id="0">
    <w:p w14:paraId="055F8AB0" w14:textId="77777777" w:rsidR="006320E8" w:rsidRDefault="00632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E96370" w14:textId="77777777" w:rsidR="006320E8" w:rsidRDefault="006320E8">
      <w:r>
        <w:separator/>
      </w:r>
    </w:p>
  </w:footnote>
  <w:footnote w:type="continuationSeparator" w:id="0">
    <w:p w14:paraId="336439F9" w14:textId="77777777" w:rsidR="006320E8" w:rsidRDefault="006320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C27E8"/>
    <w:multiLevelType w:val="multilevel"/>
    <w:tmpl w:val="3772753E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" w15:restartNumberingAfterBreak="0">
    <w:nsid w:val="0DE70A9A"/>
    <w:multiLevelType w:val="multilevel"/>
    <w:tmpl w:val="BAD27DF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E41024B"/>
    <w:multiLevelType w:val="multilevel"/>
    <w:tmpl w:val="4296FC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3" w15:restartNumberingAfterBreak="0">
    <w:nsid w:val="17E85747"/>
    <w:multiLevelType w:val="multilevel"/>
    <w:tmpl w:val="252EA052"/>
    <w:lvl w:ilvl="0">
      <w:start w:val="2"/>
      <w:numFmt w:val="decimal"/>
      <w:lvlText w:val="%1"/>
      <w:lvlJc w:val="left"/>
      <w:pPr>
        <w:ind w:left="488" w:hanging="387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8" w:hanging="387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start w:val="1"/>
      <w:numFmt w:val="decimal"/>
      <w:lvlText w:val="%1.%2.%3."/>
      <w:lvlJc w:val="left"/>
      <w:pPr>
        <w:ind w:left="102" w:hanging="634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>
      <w:numFmt w:val="bullet"/>
      <w:lvlText w:val="•"/>
      <w:lvlJc w:val="left"/>
      <w:pPr>
        <w:ind w:left="2512" w:hanging="634"/>
      </w:pPr>
      <w:rPr>
        <w:rFonts w:hint="default"/>
      </w:rPr>
    </w:lvl>
    <w:lvl w:ilvl="4">
      <w:numFmt w:val="bullet"/>
      <w:lvlText w:val="•"/>
      <w:lvlJc w:val="left"/>
      <w:pPr>
        <w:ind w:left="3528" w:hanging="634"/>
      </w:pPr>
      <w:rPr>
        <w:rFonts w:hint="default"/>
      </w:rPr>
    </w:lvl>
    <w:lvl w:ilvl="5">
      <w:numFmt w:val="bullet"/>
      <w:lvlText w:val="•"/>
      <w:lvlJc w:val="left"/>
      <w:pPr>
        <w:ind w:left="4545" w:hanging="634"/>
      </w:pPr>
      <w:rPr>
        <w:rFonts w:hint="default"/>
      </w:rPr>
    </w:lvl>
    <w:lvl w:ilvl="6">
      <w:numFmt w:val="bullet"/>
      <w:lvlText w:val="•"/>
      <w:lvlJc w:val="left"/>
      <w:pPr>
        <w:ind w:left="5561" w:hanging="634"/>
      </w:pPr>
      <w:rPr>
        <w:rFonts w:hint="default"/>
      </w:rPr>
    </w:lvl>
    <w:lvl w:ilvl="7">
      <w:numFmt w:val="bullet"/>
      <w:lvlText w:val="•"/>
      <w:lvlJc w:val="left"/>
      <w:pPr>
        <w:ind w:left="6577" w:hanging="634"/>
      </w:pPr>
      <w:rPr>
        <w:rFonts w:hint="default"/>
      </w:rPr>
    </w:lvl>
    <w:lvl w:ilvl="8">
      <w:numFmt w:val="bullet"/>
      <w:lvlText w:val="•"/>
      <w:lvlJc w:val="left"/>
      <w:pPr>
        <w:ind w:left="7593" w:hanging="634"/>
      </w:pPr>
      <w:rPr>
        <w:rFonts w:hint="default"/>
      </w:rPr>
    </w:lvl>
  </w:abstractNum>
  <w:abstractNum w:abstractNumId="4" w15:restartNumberingAfterBreak="0">
    <w:nsid w:val="187277C2"/>
    <w:multiLevelType w:val="multilevel"/>
    <w:tmpl w:val="4F32AAA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5" w15:restartNumberingAfterBreak="0">
    <w:nsid w:val="1F960397"/>
    <w:multiLevelType w:val="multilevel"/>
    <w:tmpl w:val="B1F2436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3110C4C"/>
    <w:multiLevelType w:val="multilevel"/>
    <w:tmpl w:val="F0B018F6"/>
    <w:lvl w:ilvl="0">
      <w:start w:val="2"/>
      <w:numFmt w:val="decimal"/>
      <w:lvlText w:val="%1"/>
      <w:lvlJc w:val="left"/>
      <w:pPr>
        <w:ind w:left="488" w:hanging="387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88" w:hanging="387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start w:val="1"/>
      <w:numFmt w:val="decimal"/>
      <w:lvlText w:val="%1.%2.%3."/>
      <w:lvlJc w:val="left"/>
      <w:pPr>
        <w:ind w:left="102" w:hanging="655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>
      <w:numFmt w:val="bullet"/>
      <w:lvlText w:val="•"/>
      <w:lvlJc w:val="left"/>
      <w:pPr>
        <w:ind w:left="2499" w:hanging="655"/>
      </w:pPr>
      <w:rPr>
        <w:rFonts w:hint="default"/>
      </w:rPr>
    </w:lvl>
    <w:lvl w:ilvl="4">
      <w:numFmt w:val="bullet"/>
      <w:lvlText w:val="•"/>
      <w:lvlJc w:val="left"/>
      <w:pPr>
        <w:ind w:left="3508" w:hanging="655"/>
      </w:pPr>
      <w:rPr>
        <w:rFonts w:hint="default"/>
      </w:rPr>
    </w:lvl>
    <w:lvl w:ilvl="5">
      <w:numFmt w:val="bullet"/>
      <w:lvlText w:val="•"/>
      <w:lvlJc w:val="left"/>
      <w:pPr>
        <w:ind w:left="4518" w:hanging="655"/>
      </w:pPr>
      <w:rPr>
        <w:rFonts w:hint="default"/>
      </w:rPr>
    </w:lvl>
    <w:lvl w:ilvl="6">
      <w:numFmt w:val="bullet"/>
      <w:lvlText w:val="•"/>
      <w:lvlJc w:val="left"/>
      <w:pPr>
        <w:ind w:left="5528" w:hanging="655"/>
      </w:pPr>
      <w:rPr>
        <w:rFonts w:hint="default"/>
      </w:rPr>
    </w:lvl>
    <w:lvl w:ilvl="7">
      <w:numFmt w:val="bullet"/>
      <w:lvlText w:val="•"/>
      <w:lvlJc w:val="left"/>
      <w:pPr>
        <w:ind w:left="6537" w:hanging="655"/>
      </w:pPr>
      <w:rPr>
        <w:rFonts w:hint="default"/>
      </w:rPr>
    </w:lvl>
    <w:lvl w:ilvl="8">
      <w:numFmt w:val="bullet"/>
      <w:lvlText w:val="•"/>
      <w:lvlJc w:val="left"/>
      <w:pPr>
        <w:ind w:left="7547" w:hanging="655"/>
      </w:pPr>
      <w:rPr>
        <w:rFonts w:hint="default"/>
      </w:rPr>
    </w:lvl>
  </w:abstractNum>
  <w:abstractNum w:abstractNumId="7" w15:restartNumberingAfterBreak="0">
    <w:nsid w:val="25445EB0"/>
    <w:multiLevelType w:val="multilevel"/>
    <w:tmpl w:val="924E56D0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912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2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4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08" w:hanging="1800"/>
      </w:pPr>
      <w:rPr>
        <w:rFonts w:hint="default"/>
      </w:rPr>
    </w:lvl>
  </w:abstractNum>
  <w:abstractNum w:abstractNumId="8" w15:restartNumberingAfterBreak="0">
    <w:nsid w:val="2B8E271A"/>
    <w:multiLevelType w:val="multilevel"/>
    <w:tmpl w:val="A846FFA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2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4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08" w:hanging="1800"/>
      </w:pPr>
      <w:rPr>
        <w:rFonts w:hint="default"/>
      </w:rPr>
    </w:lvl>
  </w:abstractNum>
  <w:abstractNum w:abstractNumId="9" w15:restartNumberingAfterBreak="0">
    <w:nsid w:val="2D3E5A41"/>
    <w:multiLevelType w:val="multilevel"/>
    <w:tmpl w:val="7F8EF2C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0" w15:restartNumberingAfterBreak="0">
    <w:nsid w:val="4073416E"/>
    <w:multiLevelType w:val="multilevel"/>
    <w:tmpl w:val="ACFE17E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612"/>
        </w:tabs>
        <w:ind w:left="61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280"/>
        </w:tabs>
        <w:ind w:left="206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1" w15:restartNumberingAfterBreak="0">
    <w:nsid w:val="44EF3548"/>
    <w:multiLevelType w:val="hybridMultilevel"/>
    <w:tmpl w:val="A5B0E8DC"/>
    <w:lvl w:ilvl="0" w:tplc="F97EF3E6">
      <w:start w:val="1"/>
      <w:numFmt w:val="decimal"/>
      <w:lvlText w:val="%1."/>
      <w:lvlJc w:val="left"/>
      <w:pPr>
        <w:ind w:left="4446" w:hanging="279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2"/>
        <w:szCs w:val="22"/>
      </w:rPr>
    </w:lvl>
    <w:lvl w:ilvl="1" w:tplc="54444BA0">
      <w:numFmt w:val="bullet"/>
      <w:lvlText w:val="•"/>
      <w:lvlJc w:val="left"/>
      <w:pPr>
        <w:ind w:left="4958" w:hanging="279"/>
      </w:pPr>
      <w:rPr>
        <w:rFonts w:hint="default"/>
      </w:rPr>
    </w:lvl>
    <w:lvl w:ilvl="2" w:tplc="A54288B0">
      <w:numFmt w:val="bullet"/>
      <w:lvlText w:val="•"/>
      <w:lvlJc w:val="left"/>
      <w:pPr>
        <w:ind w:left="5477" w:hanging="279"/>
      </w:pPr>
      <w:rPr>
        <w:rFonts w:hint="default"/>
      </w:rPr>
    </w:lvl>
    <w:lvl w:ilvl="3" w:tplc="4546FAD0">
      <w:numFmt w:val="bullet"/>
      <w:lvlText w:val="•"/>
      <w:lvlJc w:val="left"/>
      <w:pPr>
        <w:ind w:left="5995" w:hanging="279"/>
      </w:pPr>
      <w:rPr>
        <w:rFonts w:hint="default"/>
      </w:rPr>
    </w:lvl>
    <w:lvl w:ilvl="4" w:tplc="B19428EA">
      <w:numFmt w:val="bullet"/>
      <w:lvlText w:val="•"/>
      <w:lvlJc w:val="left"/>
      <w:pPr>
        <w:ind w:left="6514" w:hanging="279"/>
      </w:pPr>
      <w:rPr>
        <w:rFonts w:hint="default"/>
      </w:rPr>
    </w:lvl>
    <w:lvl w:ilvl="5" w:tplc="029EB54A">
      <w:numFmt w:val="bullet"/>
      <w:lvlText w:val="•"/>
      <w:lvlJc w:val="left"/>
      <w:pPr>
        <w:ind w:left="7033" w:hanging="279"/>
      </w:pPr>
      <w:rPr>
        <w:rFonts w:hint="default"/>
      </w:rPr>
    </w:lvl>
    <w:lvl w:ilvl="6" w:tplc="44E0C610">
      <w:numFmt w:val="bullet"/>
      <w:lvlText w:val="•"/>
      <w:lvlJc w:val="left"/>
      <w:pPr>
        <w:ind w:left="7551" w:hanging="279"/>
      </w:pPr>
      <w:rPr>
        <w:rFonts w:hint="default"/>
      </w:rPr>
    </w:lvl>
    <w:lvl w:ilvl="7" w:tplc="D78498C4">
      <w:numFmt w:val="bullet"/>
      <w:lvlText w:val="•"/>
      <w:lvlJc w:val="left"/>
      <w:pPr>
        <w:ind w:left="8070" w:hanging="279"/>
      </w:pPr>
      <w:rPr>
        <w:rFonts w:hint="default"/>
      </w:rPr>
    </w:lvl>
    <w:lvl w:ilvl="8" w:tplc="3AE26D64">
      <w:numFmt w:val="bullet"/>
      <w:lvlText w:val="•"/>
      <w:lvlJc w:val="left"/>
      <w:pPr>
        <w:ind w:left="8589" w:hanging="279"/>
      </w:pPr>
      <w:rPr>
        <w:rFonts w:hint="default"/>
      </w:rPr>
    </w:lvl>
  </w:abstractNum>
  <w:abstractNum w:abstractNumId="12" w15:restartNumberingAfterBreak="0">
    <w:nsid w:val="4537132E"/>
    <w:multiLevelType w:val="multilevel"/>
    <w:tmpl w:val="682E12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3" w15:restartNumberingAfterBreak="0">
    <w:nsid w:val="4BB63C9B"/>
    <w:multiLevelType w:val="hybridMultilevel"/>
    <w:tmpl w:val="F17E17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1B30C5"/>
    <w:multiLevelType w:val="multilevel"/>
    <w:tmpl w:val="5A3E90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612"/>
        </w:tabs>
        <w:ind w:left="61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60F972F5"/>
    <w:multiLevelType w:val="hybridMultilevel"/>
    <w:tmpl w:val="F134FC3A"/>
    <w:lvl w:ilvl="0" w:tplc="F60856E2">
      <w:numFmt w:val="bullet"/>
      <w:lvlText w:val="-"/>
      <w:lvlJc w:val="left"/>
      <w:pPr>
        <w:ind w:left="102" w:hanging="708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751C2E2C">
      <w:numFmt w:val="bullet"/>
      <w:lvlText w:val="•"/>
      <w:lvlJc w:val="left"/>
      <w:pPr>
        <w:ind w:left="1046" w:hanging="708"/>
      </w:pPr>
      <w:rPr>
        <w:rFonts w:hint="default"/>
      </w:rPr>
    </w:lvl>
    <w:lvl w:ilvl="2" w:tplc="C2ACB234">
      <w:numFmt w:val="bullet"/>
      <w:lvlText w:val="•"/>
      <w:lvlJc w:val="left"/>
      <w:pPr>
        <w:ind w:left="1993" w:hanging="708"/>
      </w:pPr>
      <w:rPr>
        <w:rFonts w:hint="default"/>
      </w:rPr>
    </w:lvl>
    <w:lvl w:ilvl="3" w:tplc="23AE3638">
      <w:numFmt w:val="bullet"/>
      <w:lvlText w:val="•"/>
      <w:lvlJc w:val="left"/>
      <w:pPr>
        <w:ind w:left="2939" w:hanging="708"/>
      </w:pPr>
      <w:rPr>
        <w:rFonts w:hint="default"/>
      </w:rPr>
    </w:lvl>
    <w:lvl w:ilvl="4" w:tplc="49ACA69C">
      <w:numFmt w:val="bullet"/>
      <w:lvlText w:val="•"/>
      <w:lvlJc w:val="left"/>
      <w:pPr>
        <w:ind w:left="3886" w:hanging="708"/>
      </w:pPr>
      <w:rPr>
        <w:rFonts w:hint="default"/>
      </w:rPr>
    </w:lvl>
    <w:lvl w:ilvl="5" w:tplc="1B444A88">
      <w:numFmt w:val="bullet"/>
      <w:lvlText w:val="•"/>
      <w:lvlJc w:val="left"/>
      <w:pPr>
        <w:ind w:left="4833" w:hanging="708"/>
      </w:pPr>
      <w:rPr>
        <w:rFonts w:hint="default"/>
      </w:rPr>
    </w:lvl>
    <w:lvl w:ilvl="6" w:tplc="B91E493A">
      <w:numFmt w:val="bullet"/>
      <w:lvlText w:val="•"/>
      <w:lvlJc w:val="left"/>
      <w:pPr>
        <w:ind w:left="5779" w:hanging="708"/>
      </w:pPr>
      <w:rPr>
        <w:rFonts w:hint="default"/>
      </w:rPr>
    </w:lvl>
    <w:lvl w:ilvl="7" w:tplc="9F529D6E">
      <w:numFmt w:val="bullet"/>
      <w:lvlText w:val="•"/>
      <w:lvlJc w:val="left"/>
      <w:pPr>
        <w:ind w:left="6726" w:hanging="708"/>
      </w:pPr>
      <w:rPr>
        <w:rFonts w:hint="default"/>
      </w:rPr>
    </w:lvl>
    <w:lvl w:ilvl="8" w:tplc="2CF66512">
      <w:numFmt w:val="bullet"/>
      <w:lvlText w:val="•"/>
      <w:lvlJc w:val="left"/>
      <w:pPr>
        <w:ind w:left="7673" w:hanging="708"/>
      </w:pPr>
      <w:rPr>
        <w:rFonts w:hint="default"/>
      </w:rPr>
    </w:lvl>
  </w:abstractNum>
  <w:abstractNum w:abstractNumId="16" w15:restartNumberingAfterBreak="0">
    <w:nsid w:val="632B31CB"/>
    <w:multiLevelType w:val="multilevel"/>
    <w:tmpl w:val="00368A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612"/>
        </w:tabs>
        <w:ind w:left="61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7" w15:restartNumberingAfterBreak="0">
    <w:nsid w:val="63EC290E"/>
    <w:multiLevelType w:val="multilevel"/>
    <w:tmpl w:val="0A547A7E"/>
    <w:lvl w:ilvl="0">
      <w:start w:val="5"/>
      <w:numFmt w:val="decimal"/>
      <w:lvlText w:val="%1"/>
      <w:lvlJc w:val="left"/>
      <w:pPr>
        <w:ind w:left="102" w:hanging="38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" w:hanging="387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numFmt w:val="bullet"/>
      <w:lvlText w:val="•"/>
      <w:lvlJc w:val="left"/>
      <w:pPr>
        <w:ind w:left="1993" w:hanging="387"/>
      </w:pPr>
      <w:rPr>
        <w:rFonts w:hint="default"/>
      </w:rPr>
    </w:lvl>
    <w:lvl w:ilvl="3">
      <w:numFmt w:val="bullet"/>
      <w:lvlText w:val="•"/>
      <w:lvlJc w:val="left"/>
      <w:pPr>
        <w:ind w:left="2939" w:hanging="387"/>
      </w:pPr>
      <w:rPr>
        <w:rFonts w:hint="default"/>
      </w:rPr>
    </w:lvl>
    <w:lvl w:ilvl="4">
      <w:numFmt w:val="bullet"/>
      <w:lvlText w:val="•"/>
      <w:lvlJc w:val="left"/>
      <w:pPr>
        <w:ind w:left="3886" w:hanging="387"/>
      </w:pPr>
      <w:rPr>
        <w:rFonts w:hint="default"/>
      </w:rPr>
    </w:lvl>
    <w:lvl w:ilvl="5">
      <w:numFmt w:val="bullet"/>
      <w:lvlText w:val="•"/>
      <w:lvlJc w:val="left"/>
      <w:pPr>
        <w:ind w:left="4833" w:hanging="387"/>
      </w:pPr>
      <w:rPr>
        <w:rFonts w:hint="default"/>
      </w:rPr>
    </w:lvl>
    <w:lvl w:ilvl="6">
      <w:numFmt w:val="bullet"/>
      <w:lvlText w:val="•"/>
      <w:lvlJc w:val="left"/>
      <w:pPr>
        <w:ind w:left="5779" w:hanging="387"/>
      </w:pPr>
      <w:rPr>
        <w:rFonts w:hint="default"/>
      </w:rPr>
    </w:lvl>
    <w:lvl w:ilvl="7">
      <w:numFmt w:val="bullet"/>
      <w:lvlText w:val="•"/>
      <w:lvlJc w:val="left"/>
      <w:pPr>
        <w:ind w:left="6726" w:hanging="387"/>
      </w:pPr>
      <w:rPr>
        <w:rFonts w:hint="default"/>
      </w:rPr>
    </w:lvl>
    <w:lvl w:ilvl="8">
      <w:numFmt w:val="bullet"/>
      <w:lvlText w:val="•"/>
      <w:lvlJc w:val="left"/>
      <w:pPr>
        <w:ind w:left="7673" w:hanging="387"/>
      </w:pPr>
      <w:rPr>
        <w:rFonts w:hint="default"/>
      </w:rPr>
    </w:lvl>
  </w:abstractNum>
  <w:abstractNum w:abstractNumId="18" w15:restartNumberingAfterBreak="0">
    <w:nsid w:val="702A50A7"/>
    <w:multiLevelType w:val="multilevel"/>
    <w:tmpl w:val="94421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3" w:hanging="117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021" w:hanging="117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77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6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75" w:hanging="11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9" w15:restartNumberingAfterBreak="0">
    <w:nsid w:val="73EA2956"/>
    <w:multiLevelType w:val="multilevel"/>
    <w:tmpl w:val="9ECEF16C"/>
    <w:lvl w:ilvl="0">
      <w:start w:val="3"/>
      <w:numFmt w:val="decimal"/>
      <w:lvlText w:val="%1"/>
      <w:lvlJc w:val="left"/>
      <w:pPr>
        <w:ind w:left="102" w:hanging="387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2" w:hanging="387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numFmt w:val="bullet"/>
      <w:lvlText w:val="•"/>
      <w:lvlJc w:val="left"/>
      <w:pPr>
        <w:ind w:left="1993" w:hanging="387"/>
      </w:pPr>
      <w:rPr>
        <w:rFonts w:hint="default"/>
      </w:rPr>
    </w:lvl>
    <w:lvl w:ilvl="3">
      <w:numFmt w:val="bullet"/>
      <w:lvlText w:val="•"/>
      <w:lvlJc w:val="left"/>
      <w:pPr>
        <w:ind w:left="2939" w:hanging="387"/>
      </w:pPr>
      <w:rPr>
        <w:rFonts w:hint="default"/>
      </w:rPr>
    </w:lvl>
    <w:lvl w:ilvl="4">
      <w:numFmt w:val="bullet"/>
      <w:lvlText w:val="•"/>
      <w:lvlJc w:val="left"/>
      <w:pPr>
        <w:ind w:left="3886" w:hanging="387"/>
      </w:pPr>
      <w:rPr>
        <w:rFonts w:hint="default"/>
      </w:rPr>
    </w:lvl>
    <w:lvl w:ilvl="5">
      <w:numFmt w:val="bullet"/>
      <w:lvlText w:val="•"/>
      <w:lvlJc w:val="left"/>
      <w:pPr>
        <w:ind w:left="4833" w:hanging="387"/>
      </w:pPr>
      <w:rPr>
        <w:rFonts w:hint="default"/>
      </w:rPr>
    </w:lvl>
    <w:lvl w:ilvl="6">
      <w:numFmt w:val="bullet"/>
      <w:lvlText w:val="•"/>
      <w:lvlJc w:val="left"/>
      <w:pPr>
        <w:ind w:left="5779" w:hanging="387"/>
      </w:pPr>
      <w:rPr>
        <w:rFonts w:hint="default"/>
      </w:rPr>
    </w:lvl>
    <w:lvl w:ilvl="7">
      <w:numFmt w:val="bullet"/>
      <w:lvlText w:val="•"/>
      <w:lvlJc w:val="left"/>
      <w:pPr>
        <w:ind w:left="6726" w:hanging="387"/>
      </w:pPr>
      <w:rPr>
        <w:rFonts w:hint="default"/>
      </w:rPr>
    </w:lvl>
    <w:lvl w:ilvl="8">
      <w:numFmt w:val="bullet"/>
      <w:lvlText w:val="•"/>
      <w:lvlJc w:val="left"/>
      <w:pPr>
        <w:ind w:left="7673" w:hanging="387"/>
      </w:pPr>
      <w:rPr>
        <w:rFonts w:hint="default"/>
      </w:rPr>
    </w:lvl>
  </w:abstractNum>
  <w:abstractNum w:abstractNumId="20" w15:restartNumberingAfterBreak="0">
    <w:nsid w:val="78FC2751"/>
    <w:multiLevelType w:val="multilevel"/>
    <w:tmpl w:val="62E0CBD0"/>
    <w:lvl w:ilvl="0">
      <w:start w:val="3"/>
      <w:numFmt w:val="decimal"/>
      <w:lvlText w:val="%1"/>
      <w:lvlJc w:val="left"/>
      <w:pPr>
        <w:ind w:left="488" w:hanging="38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8" w:hanging="387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start w:val="1"/>
      <w:numFmt w:val="decimal"/>
      <w:lvlText w:val="%1.%2.%3."/>
      <w:lvlJc w:val="left"/>
      <w:pPr>
        <w:ind w:left="654" w:hanging="552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>
      <w:numFmt w:val="bullet"/>
      <w:lvlText w:val="•"/>
      <w:lvlJc w:val="left"/>
      <w:pPr>
        <w:ind w:left="2639" w:hanging="552"/>
      </w:pPr>
      <w:rPr>
        <w:rFonts w:hint="default"/>
      </w:rPr>
    </w:lvl>
    <w:lvl w:ilvl="4">
      <w:numFmt w:val="bullet"/>
      <w:lvlText w:val="•"/>
      <w:lvlJc w:val="left"/>
      <w:pPr>
        <w:ind w:left="3628" w:hanging="552"/>
      </w:pPr>
      <w:rPr>
        <w:rFonts w:hint="default"/>
      </w:rPr>
    </w:lvl>
    <w:lvl w:ilvl="5">
      <w:numFmt w:val="bullet"/>
      <w:lvlText w:val="•"/>
      <w:lvlJc w:val="left"/>
      <w:pPr>
        <w:ind w:left="4618" w:hanging="552"/>
      </w:pPr>
      <w:rPr>
        <w:rFonts w:hint="default"/>
      </w:rPr>
    </w:lvl>
    <w:lvl w:ilvl="6">
      <w:numFmt w:val="bullet"/>
      <w:lvlText w:val="•"/>
      <w:lvlJc w:val="left"/>
      <w:pPr>
        <w:ind w:left="5608" w:hanging="552"/>
      </w:pPr>
      <w:rPr>
        <w:rFonts w:hint="default"/>
      </w:rPr>
    </w:lvl>
    <w:lvl w:ilvl="7">
      <w:numFmt w:val="bullet"/>
      <w:lvlText w:val="•"/>
      <w:lvlJc w:val="left"/>
      <w:pPr>
        <w:ind w:left="6597" w:hanging="552"/>
      </w:pPr>
      <w:rPr>
        <w:rFonts w:hint="default"/>
      </w:rPr>
    </w:lvl>
    <w:lvl w:ilvl="8">
      <w:numFmt w:val="bullet"/>
      <w:lvlText w:val="•"/>
      <w:lvlJc w:val="left"/>
      <w:pPr>
        <w:ind w:left="7587" w:hanging="552"/>
      </w:pPr>
      <w:rPr>
        <w:rFonts w:hint="default"/>
      </w:rPr>
    </w:lvl>
  </w:abstractNum>
  <w:abstractNum w:abstractNumId="21" w15:restartNumberingAfterBreak="0">
    <w:nsid w:val="7B274992"/>
    <w:multiLevelType w:val="multilevel"/>
    <w:tmpl w:val="9F98250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22" w15:restartNumberingAfterBreak="0">
    <w:nsid w:val="7B762BAE"/>
    <w:multiLevelType w:val="multilevel"/>
    <w:tmpl w:val="FCC22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>
    <w:abstractNumId w:val="12"/>
  </w:num>
  <w:num w:numId="2">
    <w:abstractNumId w:val="21"/>
  </w:num>
  <w:num w:numId="3">
    <w:abstractNumId w:val="10"/>
  </w:num>
  <w:num w:numId="4">
    <w:abstractNumId w:val="2"/>
  </w:num>
  <w:num w:numId="5">
    <w:abstractNumId w:val="16"/>
  </w:num>
  <w:num w:numId="6">
    <w:abstractNumId w:val="14"/>
  </w:num>
  <w:num w:numId="7">
    <w:abstractNumId w:val="4"/>
  </w:num>
  <w:num w:numId="8">
    <w:abstractNumId w:val="9"/>
  </w:num>
  <w:num w:numId="9">
    <w:abstractNumId w:val="0"/>
  </w:num>
  <w:num w:numId="10">
    <w:abstractNumId w:val="1"/>
  </w:num>
  <w:num w:numId="11">
    <w:abstractNumId w:val="3"/>
  </w:num>
  <w:num w:numId="12">
    <w:abstractNumId w:val="6"/>
  </w:num>
  <w:num w:numId="13">
    <w:abstractNumId w:val="15"/>
  </w:num>
  <w:num w:numId="14">
    <w:abstractNumId w:val="20"/>
  </w:num>
  <w:num w:numId="15">
    <w:abstractNumId w:val="11"/>
  </w:num>
  <w:num w:numId="16">
    <w:abstractNumId w:val="19"/>
  </w:num>
  <w:num w:numId="17">
    <w:abstractNumId w:val="17"/>
  </w:num>
  <w:num w:numId="18">
    <w:abstractNumId w:val="5"/>
  </w:num>
  <w:num w:numId="19">
    <w:abstractNumId w:val="8"/>
  </w:num>
  <w:num w:numId="20">
    <w:abstractNumId w:val="18"/>
  </w:num>
  <w:num w:numId="21">
    <w:abstractNumId w:val="7"/>
  </w:num>
  <w:num w:numId="22">
    <w:abstractNumId w:val="13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B80"/>
    <w:rsid w:val="00010576"/>
    <w:rsid w:val="00016BED"/>
    <w:rsid w:val="00041DAB"/>
    <w:rsid w:val="00053FC4"/>
    <w:rsid w:val="00077763"/>
    <w:rsid w:val="000A0DAF"/>
    <w:rsid w:val="000B1A91"/>
    <w:rsid w:val="000B6164"/>
    <w:rsid w:val="000F0EA1"/>
    <w:rsid w:val="0014352E"/>
    <w:rsid w:val="00190315"/>
    <w:rsid w:val="00197184"/>
    <w:rsid w:val="001A3B70"/>
    <w:rsid w:val="001C46EE"/>
    <w:rsid w:val="002125A3"/>
    <w:rsid w:val="0023578F"/>
    <w:rsid w:val="00236A90"/>
    <w:rsid w:val="002611E5"/>
    <w:rsid w:val="002651B3"/>
    <w:rsid w:val="00267FA8"/>
    <w:rsid w:val="002A0A73"/>
    <w:rsid w:val="00340622"/>
    <w:rsid w:val="00344BC1"/>
    <w:rsid w:val="003715E9"/>
    <w:rsid w:val="0038367B"/>
    <w:rsid w:val="003C7D41"/>
    <w:rsid w:val="0040112E"/>
    <w:rsid w:val="00420147"/>
    <w:rsid w:val="00433324"/>
    <w:rsid w:val="00437BC4"/>
    <w:rsid w:val="004727EB"/>
    <w:rsid w:val="00474AAC"/>
    <w:rsid w:val="00496EEE"/>
    <w:rsid w:val="004A4C90"/>
    <w:rsid w:val="004C46E6"/>
    <w:rsid w:val="004D17A8"/>
    <w:rsid w:val="004D3FDF"/>
    <w:rsid w:val="0050297C"/>
    <w:rsid w:val="00546759"/>
    <w:rsid w:val="00556B80"/>
    <w:rsid w:val="0056335C"/>
    <w:rsid w:val="005838B2"/>
    <w:rsid w:val="005919E5"/>
    <w:rsid w:val="005B7FAE"/>
    <w:rsid w:val="005F61D7"/>
    <w:rsid w:val="00604305"/>
    <w:rsid w:val="00611C7A"/>
    <w:rsid w:val="006153FC"/>
    <w:rsid w:val="00624766"/>
    <w:rsid w:val="00631A85"/>
    <w:rsid w:val="006320E8"/>
    <w:rsid w:val="006439A6"/>
    <w:rsid w:val="006C6000"/>
    <w:rsid w:val="006E2128"/>
    <w:rsid w:val="006E6F28"/>
    <w:rsid w:val="00704B7C"/>
    <w:rsid w:val="00722AD9"/>
    <w:rsid w:val="007451F3"/>
    <w:rsid w:val="00763A05"/>
    <w:rsid w:val="007D7C56"/>
    <w:rsid w:val="007F09A1"/>
    <w:rsid w:val="007F2322"/>
    <w:rsid w:val="0081234C"/>
    <w:rsid w:val="00822723"/>
    <w:rsid w:val="00837A55"/>
    <w:rsid w:val="00852E86"/>
    <w:rsid w:val="008C5456"/>
    <w:rsid w:val="00911CAA"/>
    <w:rsid w:val="0091402C"/>
    <w:rsid w:val="00960E41"/>
    <w:rsid w:val="00973E79"/>
    <w:rsid w:val="00977408"/>
    <w:rsid w:val="009A11FE"/>
    <w:rsid w:val="009C727E"/>
    <w:rsid w:val="009F4480"/>
    <w:rsid w:val="00A52938"/>
    <w:rsid w:val="00AB1E0D"/>
    <w:rsid w:val="00AB5EDD"/>
    <w:rsid w:val="00AC344F"/>
    <w:rsid w:val="00AC4B56"/>
    <w:rsid w:val="00AE6610"/>
    <w:rsid w:val="00B30045"/>
    <w:rsid w:val="00B360DC"/>
    <w:rsid w:val="00B70A25"/>
    <w:rsid w:val="00B80754"/>
    <w:rsid w:val="00B82853"/>
    <w:rsid w:val="00BC1BB3"/>
    <w:rsid w:val="00BD188B"/>
    <w:rsid w:val="00BE2B0E"/>
    <w:rsid w:val="00BE3C95"/>
    <w:rsid w:val="00BF4F3F"/>
    <w:rsid w:val="00C047BF"/>
    <w:rsid w:val="00C27DB9"/>
    <w:rsid w:val="00C515FC"/>
    <w:rsid w:val="00C6643D"/>
    <w:rsid w:val="00C76B49"/>
    <w:rsid w:val="00C931C5"/>
    <w:rsid w:val="00CC2A29"/>
    <w:rsid w:val="00D265F9"/>
    <w:rsid w:val="00D34AD7"/>
    <w:rsid w:val="00D62CB1"/>
    <w:rsid w:val="00D65530"/>
    <w:rsid w:val="00DE21B2"/>
    <w:rsid w:val="00E01826"/>
    <w:rsid w:val="00E07647"/>
    <w:rsid w:val="00E3560B"/>
    <w:rsid w:val="00E62294"/>
    <w:rsid w:val="00E659F8"/>
    <w:rsid w:val="00E67109"/>
    <w:rsid w:val="00E77BB7"/>
    <w:rsid w:val="00E86E49"/>
    <w:rsid w:val="00E922F4"/>
    <w:rsid w:val="00E93DB3"/>
    <w:rsid w:val="00EA57C4"/>
    <w:rsid w:val="00EB015C"/>
    <w:rsid w:val="00EF6895"/>
    <w:rsid w:val="00F04B88"/>
    <w:rsid w:val="00F07107"/>
    <w:rsid w:val="00F21975"/>
    <w:rsid w:val="00F23679"/>
    <w:rsid w:val="00F47F39"/>
    <w:rsid w:val="00F64BB5"/>
    <w:rsid w:val="00F95D98"/>
    <w:rsid w:val="00FA0B04"/>
    <w:rsid w:val="00FB68A5"/>
    <w:rsid w:val="00FC1853"/>
    <w:rsid w:val="00FD105D"/>
    <w:rsid w:val="00FD539F"/>
    <w:rsid w:val="00FD5928"/>
    <w:rsid w:val="00FF1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9CAC4"/>
  <w15:chartTrackingRefBased/>
  <w15:docId w15:val="{AC204FC8-F814-457A-B80B-91638D72A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6B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56B8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56B8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rsid w:val="00556B8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56B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556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556B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556B8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556B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"/>
    <w:basedOn w:val="a"/>
    <w:next w:val="a"/>
    <w:rsid w:val="00556B80"/>
    <w:pPr>
      <w:keepNext/>
      <w:autoSpaceDE w:val="0"/>
      <w:autoSpaceDN w:val="0"/>
      <w:ind w:firstLine="709"/>
      <w:jc w:val="both"/>
      <w:outlineLvl w:val="0"/>
    </w:pPr>
    <w:rPr>
      <w:rFonts w:ascii="Arial" w:hAnsi="Arial" w:cs="Arial"/>
      <w:i/>
      <w:iCs/>
      <w:sz w:val="20"/>
      <w:szCs w:val="20"/>
    </w:rPr>
  </w:style>
  <w:style w:type="paragraph" w:styleId="a5">
    <w:name w:val="Plain Text"/>
    <w:basedOn w:val="a"/>
    <w:link w:val="a6"/>
    <w:uiPriority w:val="99"/>
    <w:rsid w:val="00556B80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uiPriority w:val="99"/>
    <w:rsid w:val="00556B8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List Paragraph"/>
    <w:basedOn w:val="a"/>
    <w:link w:val="a8"/>
    <w:uiPriority w:val="1"/>
    <w:qFormat/>
    <w:rsid w:val="00556B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Body2">
    <w:name w:val="Body2"/>
    <w:aliases w:val="Text3"/>
    <w:basedOn w:val="a"/>
    <w:rsid w:val="00556B80"/>
    <w:pPr>
      <w:autoSpaceDE w:val="0"/>
      <w:autoSpaceDN w:val="0"/>
      <w:jc w:val="both"/>
    </w:pPr>
    <w:rPr>
      <w:rFonts w:eastAsia="Calibri"/>
      <w:sz w:val="18"/>
      <w:szCs w:val="18"/>
    </w:rPr>
  </w:style>
  <w:style w:type="character" w:customStyle="1" w:styleId="a8">
    <w:name w:val="Абзац списка Знак"/>
    <w:link w:val="a7"/>
    <w:uiPriority w:val="34"/>
    <w:locked/>
    <w:rsid w:val="00556B80"/>
    <w:rPr>
      <w:rFonts w:ascii="Calibri" w:eastAsia="Calibri" w:hAnsi="Calibri" w:cs="Times New Roman"/>
    </w:rPr>
  </w:style>
  <w:style w:type="paragraph" w:styleId="a9">
    <w:name w:val="Body Text"/>
    <w:basedOn w:val="a"/>
    <w:link w:val="aa"/>
    <w:uiPriority w:val="99"/>
    <w:semiHidden/>
    <w:unhideWhenUsed/>
    <w:rsid w:val="00556B80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556B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A4C9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A4C90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annotation reference"/>
    <w:basedOn w:val="a0"/>
    <w:uiPriority w:val="99"/>
    <w:semiHidden/>
    <w:unhideWhenUsed/>
    <w:rsid w:val="00496EE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496EEE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496EE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96EEE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96EE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86901-E264-4922-9EC9-50ACFA281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1713</Words>
  <Characters>9765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ПСКБ</Company>
  <LinksUpToDate>false</LinksUpToDate>
  <CharactersWithSpaces>11456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Цыганенко Светлана Анатольевна</dc:creator>
  <cp:keywords/>
  <dc:description/>
  <cp:lastModifiedBy>Лебедева Екатерина Васильевна</cp:lastModifiedBy>
  <cp:revision>2</cp:revision>
  <dcterms:created xsi:type="dcterms:W3CDTF">2026-07-28T13:51:00Z</dcterms:created>
  <dcterms:modified xsi:type="dcterms:W3CDTF">2026-07-28T13:51:00Z</dcterms:modified>
</cp:coreProperties>
</file>